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F7219" w14:textId="4A7BD2A5" w:rsidR="00040AA9" w:rsidRDefault="00581672" w:rsidP="00040AA9">
      <w:pPr>
        <w:spacing w:after="120"/>
        <w:jc w:val="center"/>
        <w:rPr>
          <w:rFonts w:eastAsia="MS Gothic" w:cstheme="minorHAnsi"/>
          <w:b/>
          <w:sz w:val="22"/>
          <w:szCs w:val="22"/>
          <w:u w:val="single"/>
        </w:rPr>
      </w:pPr>
      <w:r w:rsidRPr="00040AA9">
        <w:rPr>
          <w:rFonts w:eastAsia="MS Gothic" w:cstheme="minorHAnsi"/>
          <w:b/>
          <w:noProof/>
          <w:sz w:val="22"/>
          <w:szCs w:val="22"/>
          <w:u w:val="single"/>
        </w:rPr>
        <w:drawing>
          <wp:anchor distT="0" distB="0" distL="114300" distR="114300" simplePos="0" relativeHeight="251658240" behindDoc="0" locked="0" layoutInCell="1" allowOverlap="1" wp14:anchorId="07B98326" wp14:editId="73E6CF29">
            <wp:simplePos x="0" y="0"/>
            <wp:positionH relativeFrom="margin">
              <wp:posOffset>-400783</wp:posOffset>
            </wp:positionH>
            <wp:positionV relativeFrom="margin">
              <wp:posOffset>-414557</wp:posOffset>
            </wp:positionV>
            <wp:extent cx="2633472" cy="667512"/>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LC Logo (no backgrou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3472" cy="667512"/>
                    </a:xfrm>
                    <a:prstGeom prst="rect">
                      <a:avLst/>
                    </a:prstGeom>
                  </pic:spPr>
                </pic:pic>
              </a:graphicData>
            </a:graphic>
            <wp14:sizeRelH relativeFrom="margin">
              <wp14:pctWidth>0</wp14:pctWidth>
            </wp14:sizeRelH>
            <wp14:sizeRelV relativeFrom="margin">
              <wp14:pctHeight>0</wp14:pctHeight>
            </wp14:sizeRelV>
          </wp:anchor>
        </w:drawing>
      </w:r>
    </w:p>
    <w:p w14:paraId="0B4CE0EE" w14:textId="77777777" w:rsidR="00040AA9" w:rsidRPr="007B7496" w:rsidRDefault="00040AA9" w:rsidP="00040AA9">
      <w:pPr>
        <w:jc w:val="center"/>
        <w:rPr>
          <w:rFonts w:eastAsia="MS Gothic" w:cstheme="minorHAnsi"/>
          <w:b/>
          <w:sz w:val="16"/>
          <w:szCs w:val="16"/>
          <w:u w:val="single"/>
        </w:rPr>
      </w:pPr>
    </w:p>
    <w:p w14:paraId="483B39B0" w14:textId="79FC0958" w:rsidR="00AB243A" w:rsidRPr="00040AA9" w:rsidRDefault="00022B43" w:rsidP="001369C8">
      <w:pPr>
        <w:jc w:val="center"/>
        <w:rPr>
          <w:rFonts w:eastAsia="MS Gothic" w:cstheme="minorHAnsi"/>
          <w:b/>
          <w:sz w:val="28"/>
          <w:szCs w:val="28"/>
          <w:u w:val="single"/>
        </w:rPr>
      </w:pPr>
      <w:r w:rsidRPr="00040AA9">
        <w:rPr>
          <w:rFonts w:eastAsia="MS Gothic" w:cstheme="minorHAnsi"/>
          <w:b/>
          <w:sz w:val="28"/>
          <w:szCs w:val="28"/>
          <w:u w:val="single"/>
        </w:rPr>
        <w:t>Due Process for Medi-Cal</w:t>
      </w:r>
      <w:r w:rsidR="00F905A8" w:rsidRPr="00040AA9">
        <w:rPr>
          <w:rFonts w:eastAsia="MS Gothic" w:cstheme="minorHAnsi"/>
          <w:b/>
          <w:sz w:val="28"/>
          <w:szCs w:val="28"/>
          <w:u w:val="single"/>
        </w:rPr>
        <w:t xml:space="preserve"> Me</w:t>
      </w:r>
      <w:r w:rsidRPr="00040AA9">
        <w:rPr>
          <w:rFonts w:eastAsia="MS Gothic" w:cstheme="minorHAnsi"/>
          <w:b/>
          <w:sz w:val="28"/>
          <w:szCs w:val="28"/>
          <w:u w:val="single"/>
        </w:rPr>
        <w:t>ntal Health Services</w:t>
      </w:r>
    </w:p>
    <w:p w14:paraId="10F94230" w14:textId="77777777" w:rsidR="001369C8" w:rsidRPr="00040AA9" w:rsidRDefault="001369C8" w:rsidP="001369C8">
      <w:pPr>
        <w:rPr>
          <w:rFonts w:eastAsia="MS Gothic" w:cstheme="minorHAnsi"/>
          <w:sz w:val="22"/>
          <w:szCs w:val="22"/>
        </w:rPr>
      </w:pPr>
    </w:p>
    <w:p w14:paraId="79056933" w14:textId="065BE77C" w:rsidR="00FF2FA7" w:rsidRPr="00040AA9" w:rsidRDefault="007C4D3D" w:rsidP="001369C8">
      <w:pPr>
        <w:rPr>
          <w:rFonts w:eastAsia="MS Gothic" w:cstheme="minorHAnsi"/>
          <w:sz w:val="22"/>
          <w:szCs w:val="22"/>
        </w:rPr>
      </w:pPr>
      <w:r w:rsidRPr="00040AA9">
        <w:rPr>
          <w:rFonts w:eastAsia="MS Gothic" w:cstheme="minorHAnsi"/>
          <w:sz w:val="22"/>
          <w:szCs w:val="22"/>
        </w:rPr>
        <w:t xml:space="preserve">Many youth in foster care </w:t>
      </w:r>
      <w:r w:rsidR="0078444D" w:rsidRPr="00040AA9">
        <w:rPr>
          <w:rFonts w:eastAsia="MS Gothic" w:cstheme="minorHAnsi"/>
          <w:sz w:val="22"/>
          <w:szCs w:val="22"/>
        </w:rPr>
        <w:t xml:space="preserve">in California </w:t>
      </w:r>
      <w:r w:rsidRPr="00040AA9">
        <w:rPr>
          <w:rFonts w:eastAsia="MS Gothic" w:cstheme="minorHAnsi"/>
          <w:sz w:val="22"/>
          <w:szCs w:val="22"/>
        </w:rPr>
        <w:t>are enrolled</w:t>
      </w:r>
      <w:r w:rsidR="00A24A6B" w:rsidRPr="00040AA9">
        <w:rPr>
          <w:rFonts w:eastAsia="MS Gothic" w:cstheme="minorHAnsi"/>
          <w:sz w:val="22"/>
          <w:szCs w:val="22"/>
        </w:rPr>
        <w:t xml:space="preserve"> </w:t>
      </w:r>
      <w:r w:rsidR="00FF2FA7" w:rsidRPr="00040AA9">
        <w:rPr>
          <w:rFonts w:eastAsia="MS Gothic" w:cstheme="minorHAnsi"/>
          <w:sz w:val="22"/>
          <w:szCs w:val="22"/>
        </w:rPr>
        <w:t xml:space="preserve">in </w:t>
      </w:r>
      <w:r w:rsidR="006C2E10" w:rsidRPr="00040AA9">
        <w:rPr>
          <w:rFonts w:eastAsia="MS Gothic" w:cstheme="minorHAnsi"/>
          <w:sz w:val="22"/>
          <w:szCs w:val="22"/>
        </w:rPr>
        <w:t>Medi-Cal</w:t>
      </w:r>
      <w:r w:rsidR="00FF2FA7" w:rsidRPr="00040AA9">
        <w:rPr>
          <w:rFonts w:eastAsia="MS Gothic" w:cstheme="minorHAnsi"/>
          <w:sz w:val="22"/>
          <w:szCs w:val="22"/>
        </w:rPr>
        <w:t>, and therefore</w:t>
      </w:r>
      <w:r w:rsidR="00BE689F" w:rsidRPr="00040AA9">
        <w:rPr>
          <w:rFonts w:eastAsia="MS Gothic" w:cstheme="minorHAnsi"/>
          <w:sz w:val="22"/>
          <w:szCs w:val="22"/>
        </w:rPr>
        <w:t xml:space="preserve"> </w:t>
      </w:r>
      <w:r w:rsidR="00195443" w:rsidRPr="00040AA9">
        <w:rPr>
          <w:rFonts w:eastAsia="MS Gothic" w:cstheme="minorHAnsi"/>
          <w:sz w:val="22"/>
          <w:szCs w:val="22"/>
        </w:rPr>
        <w:t xml:space="preserve">have certain </w:t>
      </w:r>
      <w:r w:rsidR="001F3507" w:rsidRPr="00040AA9">
        <w:rPr>
          <w:rFonts w:eastAsia="MS Gothic" w:cstheme="minorHAnsi"/>
          <w:sz w:val="22"/>
          <w:szCs w:val="22"/>
        </w:rPr>
        <w:t>due process rights</w:t>
      </w:r>
      <w:r w:rsidR="00195443" w:rsidRPr="00040AA9">
        <w:rPr>
          <w:rFonts w:eastAsia="MS Gothic" w:cstheme="minorHAnsi"/>
          <w:sz w:val="22"/>
          <w:szCs w:val="22"/>
        </w:rPr>
        <w:t xml:space="preserve"> if </w:t>
      </w:r>
      <w:r w:rsidR="00BE689F" w:rsidRPr="00040AA9">
        <w:rPr>
          <w:rFonts w:eastAsia="MS Gothic" w:cstheme="minorHAnsi"/>
          <w:sz w:val="22"/>
          <w:szCs w:val="22"/>
        </w:rPr>
        <w:t>they</w:t>
      </w:r>
      <w:r w:rsidR="00195443" w:rsidRPr="00040AA9">
        <w:rPr>
          <w:rFonts w:eastAsia="MS Gothic" w:cstheme="minorHAnsi"/>
          <w:sz w:val="22"/>
          <w:szCs w:val="22"/>
        </w:rPr>
        <w:t xml:space="preserve"> are dissatisfied with </w:t>
      </w:r>
      <w:r w:rsidR="00BE689F" w:rsidRPr="00040AA9">
        <w:rPr>
          <w:rFonts w:eastAsia="MS Gothic" w:cstheme="minorHAnsi"/>
          <w:sz w:val="22"/>
          <w:szCs w:val="22"/>
        </w:rPr>
        <w:t>their</w:t>
      </w:r>
      <w:r w:rsidR="00195443" w:rsidRPr="00040AA9">
        <w:rPr>
          <w:rFonts w:eastAsia="MS Gothic" w:cstheme="minorHAnsi"/>
          <w:sz w:val="22"/>
          <w:szCs w:val="22"/>
        </w:rPr>
        <w:t xml:space="preserve"> services or disagree with an action </w:t>
      </w:r>
      <w:r w:rsidR="00C44473" w:rsidRPr="00040AA9">
        <w:rPr>
          <w:rFonts w:eastAsia="MS Gothic" w:cstheme="minorHAnsi"/>
          <w:sz w:val="22"/>
          <w:szCs w:val="22"/>
        </w:rPr>
        <w:t xml:space="preserve">or decision </w:t>
      </w:r>
      <w:r w:rsidR="00B02250" w:rsidRPr="00040AA9">
        <w:rPr>
          <w:rFonts w:eastAsia="MS Gothic" w:cstheme="minorHAnsi"/>
          <w:sz w:val="22"/>
          <w:szCs w:val="22"/>
        </w:rPr>
        <w:t>about their services</w:t>
      </w:r>
      <w:r w:rsidR="00C44473" w:rsidRPr="00040AA9">
        <w:rPr>
          <w:rFonts w:eastAsia="MS Gothic" w:cstheme="minorHAnsi"/>
          <w:sz w:val="22"/>
          <w:szCs w:val="22"/>
        </w:rPr>
        <w:t xml:space="preserve">. </w:t>
      </w:r>
      <w:r w:rsidR="001369C8" w:rsidRPr="00040AA9">
        <w:rPr>
          <w:rFonts w:eastAsia="MS Gothic" w:cstheme="minorHAnsi"/>
          <w:sz w:val="22"/>
          <w:szCs w:val="22"/>
        </w:rPr>
        <w:t xml:space="preserve">This includes filing a grievance, appealing an adverse action, or requesting a state fair hearing. </w:t>
      </w:r>
      <w:r w:rsidR="005615EC" w:rsidRPr="00040AA9">
        <w:rPr>
          <w:rFonts w:eastAsia="MS Gothic" w:cstheme="minorHAnsi"/>
          <w:sz w:val="22"/>
          <w:szCs w:val="22"/>
        </w:rPr>
        <w:t xml:space="preserve">There are different Medi-Cal systems from which </w:t>
      </w:r>
      <w:r w:rsidR="00551F31" w:rsidRPr="00040AA9">
        <w:rPr>
          <w:rFonts w:eastAsia="MS Gothic" w:cstheme="minorHAnsi"/>
          <w:sz w:val="22"/>
          <w:szCs w:val="22"/>
        </w:rPr>
        <w:t>beneficiaries</w:t>
      </w:r>
      <w:r w:rsidR="001F3507" w:rsidRPr="00040AA9">
        <w:rPr>
          <w:rFonts w:eastAsia="MS Gothic" w:cstheme="minorHAnsi"/>
          <w:sz w:val="22"/>
          <w:szCs w:val="22"/>
        </w:rPr>
        <w:t xml:space="preserve"> may receive </w:t>
      </w:r>
      <w:r w:rsidR="005615EC" w:rsidRPr="00040AA9">
        <w:rPr>
          <w:rFonts w:eastAsia="MS Gothic" w:cstheme="minorHAnsi"/>
          <w:sz w:val="22"/>
          <w:szCs w:val="22"/>
        </w:rPr>
        <w:t xml:space="preserve">services, and to whom these </w:t>
      </w:r>
      <w:r w:rsidR="00FE74A1" w:rsidRPr="00040AA9">
        <w:rPr>
          <w:rFonts w:eastAsia="MS Gothic" w:cstheme="minorHAnsi"/>
          <w:sz w:val="22"/>
          <w:szCs w:val="22"/>
        </w:rPr>
        <w:t>actions</w:t>
      </w:r>
      <w:r w:rsidR="005615EC" w:rsidRPr="00040AA9">
        <w:rPr>
          <w:rFonts w:eastAsia="MS Gothic" w:cstheme="minorHAnsi"/>
          <w:sz w:val="22"/>
          <w:szCs w:val="22"/>
        </w:rPr>
        <w:t xml:space="preserve"> need to be directed. </w:t>
      </w:r>
      <w:r w:rsidR="00022B43" w:rsidRPr="00040AA9">
        <w:rPr>
          <w:rFonts w:eastAsia="MS Gothic" w:cstheme="minorHAnsi"/>
          <w:sz w:val="22"/>
          <w:szCs w:val="22"/>
        </w:rPr>
        <w:t xml:space="preserve">This resource focuses on systems that deliver mental health services. </w:t>
      </w:r>
    </w:p>
    <w:p w14:paraId="598BE1B9" w14:textId="77777777" w:rsidR="00FF2FA7" w:rsidRPr="00040AA9" w:rsidRDefault="00FF2FA7" w:rsidP="001369C8">
      <w:pPr>
        <w:rPr>
          <w:rFonts w:eastAsia="MS Gothic" w:cstheme="minorHAnsi"/>
          <w:sz w:val="22"/>
          <w:szCs w:val="22"/>
        </w:rPr>
      </w:pPr>
    </w:p>
    <w:p w14:paraId="7D0F6469" w14:textId="7A3866B2" w:rsidR="001369C8" w:rsidRPr="00040AA9" w:rsidRDefault="00D82555" w:rsidP="001369C8">
      <w:pPr>
        <w:rPr>
          <w:rFonts w:eastAsia="MS Gothic" w:cstheme="minorHAnsi"/>
          <w:sz w:val="22"/>
          <w:szCs w:val="22"/>
        </w:rPr>
      </w:pPr>
      <w:r w:rsidRPr="00040AA9">
        <w:rPr>
          <w:rFonts w:eastAsia="MS Gothic" w:cstheme="minorHAnsi"/>
          <w:sz w:val="22"/>
          <w:szCs w:val="22"/>
        </w:rPr>
        <w:t>B</w:t>
      </w:r>
      <w:r w:rsidR="009724CE" w:rsidRPr="00040AA9">
        <w:rPr>
          <w:rFonts w:eastAsia="MS Gothic" w:cstheme="minorHAnsi"/>
          <w:sz w:val="22"/>
          <w:szCs w:val="22"/>
        </w:rPr>
        <w:t>eneficiaries</w:t>
      </w:r>
      <w:r w:rsidR="005615EC" w:rsidRPr="00040AA9">
        <w:rPr>
          <w:rFonts w:eastAsia="MS Gothic" w:cstheme="minorHAnsi"/>
          <w:sz w:val="22"/>
          <w:szCs w:val="22"/>
        </w:rPr>
        <w:t xml:space="preserve"> may receive </w:t>
      </w:r>
      <w:r w:rsidR="001F3507" w:rsidRPr="00040AA9">
        <w:rPr>
          <w:rFonts w:eastAsia="MS Gothic" w:cstheme="minorHAnsi"/>
          <w:sz w:val="22"/>
          <w:szCs w:val="22"/>
        </w:rPr>
        <w:t>general medical or non-specialty mental health services through a</w:t>
      </w:r>
      <w:r w:rsidR="00793349" w:rsidRPr="00040AA9">
        <w:rPr>
          <w:rFonts w:eastAsia="MS Gothic" w:cstheme="minorHAnsi"/>
          <w:sz w:val="22"/>
          <w:szCs w:val="22"/>
        </w:rPr>
        <w:t xml:space="preserve"> </w:t>
      </w:r>
      <w:r w:rsidR="00862230" w:rsidRPr="00040AA9">
        <w:rPr>
          <w:rFonts w:eastAsia="MS Gothic" w:cstheme="minorHAnsi"/>
          <w:sz w:val="22"/>
          <w:szCs w:val="22"/>
        </w:rPr>
        <w:t xml:space="preserve">Medi-Cal </w:t>
      </w:r>
      <w:r w:rsidR="001F3507" w:rsidRPr="00040AA9">
        <w:rPr>
          <w:rFonts w:eastAsia="MS Gothic" w:cstheme="minorHAnsi"/>
          <w:sz w:val="22"/>
          <w:szCs w:val="22"/>
        </w:rPr>
        <w:t xml:space="preserve">Managed Care Plan (MCP), </w:t>
      </w:r>
      <w:r w:rsidR="00793349" w:rsidRPr="00040AA9">
        <w:rPr>
          <w:rFonts w:eastAsia="MS Gothic" w:cstheme="minorHAnsi"/>
          <w:sz w:val="22"/>
          <w:szCs w:val="22"/>
        </w:rPr>
        <w:t>which is an organized network of</w:t>
      </w:r>
      <w:r w:rsidR="00551F31" w:rsidRPr="00040AA9">
        <w:rPr>
          <w:rFonts w:eastAsia="MS Gothic" w:cstheme="minorHAnsi"/>
          <w:sz w:val="22"/>
          <w:szCs w:val="22"/>
        </w:rPr>
        <w:t xml:space="preserve"> </w:t>
      </w:r>
      <w:r w:rsidR="00793349" w:rsidRPr="00040AA9">
        <w:rPr>
          <w:rFonts w:eastAsia="MS Gothic" w:cstheme="minorHAnsi"/>
          <w:sz w:val="22"/>
          <w:szCs w:val="22"/>
        </w:rPr>
        <w:t>providers</w:t>
      </w:r>
      <w:r w:rsidR="005615EC" w:rsidRPr="00040AA9">
        <w:rPr>
          <w:rFonts w:eastAsia="MS Gothic" w:cstheme="minorHAnsi"/>
          <w:sz w:val="22"/>
          <w:szCs w:val="22"/>
        </w:rPr>
        <w:t>. However,</w:t>
      </w:r>
      <w:r w:rsidR="001F3507" w:rsidRPr="00040AA9">
        <w:rPr>
          <w:rFonts w:eastAsia="MS Gothic" w:cstheme="minorHAnsi"/>
          <w:sz w:val="22"/>
          <w:szCs w:val="22"/>
        </w:rPr>
        <w:t xml:space="preserve"> many youth in foster care are on Fee-for-Service Medi-Cal, which </w:t>
      </w:r>
      <w:r w:rsidR="005615EC" w:rsidRPr="00040AA9">
        <w:rPr>
          <w:rFonts w:eastAsia="MS Gothic" w:cstheme="minorHAnsi"/>
          <w:sz w:val="22"/>
          <w:szCs w:val="22"/>
        </w:rPr>
        <w:t xml:space="preserve">means they are not on an organized plan and </w:t>
      </w:r>
      <w:r w:rsidR="00FF2FA7" w:rsidRPr="00040AA9">
        <w:rPr>
          <w:rFonts w:eastAsia="MS Gothic" w:cstheme="minorHAnsi"/>
          <w:sz w:val="22"/>
          <w:szCs w:val="22"/>
        </w:rPr>
        <w:t xml:space="preserve">Medi-Cal </w:t>
      </w:r>
      <w:r w:rsidR="00793349" w:rsidRPr="00040AA9">
        <w:rPr>
          <w:rFonts w:eastAsia="MS Gothic" w:cstheme="minorHAnsi"/>
          <w:sz w:val="22"/>
          <w:szCs w:val="22"/>
        </w:rPr>
        <w:t>instead pay</w:t>
      </w:r>
      <w:r w:rsidR="00B67E1E" w:rsidRPr="00040AA9">
        <w:rPr>
          <w:rFonts w:eastAsia="MS Gothic" w:cstheme="minorHAnsi"/>
          <w:sz w:val="22"/>
          <w:szCs w:val="22"/>
        </w:rPr>
        <w:t xml:space="preserve">s </w:t>
      </w:r>
      <w:r w:rsidR="001F3507" w:rsidRPr="00040AA9">
        <w:rPr>
          <w:rFonts w:eastAsia="MS Gothic" w:cstheme="minorHAnsi"/>
          <w:sz w:val="22"/>
          <w:szCs w:val="22"/>
        </w:rPr>
        <w:t xml:space="preserve">providers </w:t>
      </w:r>
      <w:r w:rsidR="00793349" w:rsidRPr="00040AA9">
        <w:rPr>
          <w:rFonts w:eastAsia="MS Gothic" w:cstheme="minorHAnsi"/>
          <w:sz w:val="22"/>
          <w:szCs w:val="22"/>
        </w:rPr>
        <w:t>directly</w:t>
      </w:r>
      <w:r w:rsidR="001F3507" w:rsidRPr="00040AA9">
        <w:rPr>
          <w:rFonts w:eastAsia="MS Gothic" w:cstheme="minorHAnsi"/>
          <w:sz w:val="22"/>
          <w:szCs w:val="22"/>
        </w:rPr>
        <w:t xml:space="preserve">. </w:t>
      </w:r>
      <w:r w:rsidR="00FF2FA7" w:rsidRPr="00040AA9">
        <w:rPr>
          <w:rFonts w:eastAsia="MS Gothic" w:cstheme="minorHAnsi"/>
          <w:sz w:val="22"/>
          <w:szCs w:val="22"/>
        </w:rPr>
        <w:t xml:space="preserve">Youth in foster care are also categorically eligible for </w:t>
      </w:r>
      <w:r w:rsidR="00963331" w:rsidRPr="00040AA9">
        <w:rPr>
          <w:rFonts w:eastAsia="MS Gothic" w:cstheme="minorHAnsi"/>
          <w:sz w:val="22"/>
          <w:szCs w:val="22"/>
        </w:rPr>
        <w:t>s</w:t>
      </w:r>
      <w:r w:rsidR="00793349" w:rsidRPr="00040AA9">
        <w:rPr>
          <w:rFonts w:eastAsia="MS Gothic" w:cstheme="minorHAnsi"/>
          <w:sz w:val="22"/>
          <w:szCs w:val="22"/>
        </w:rPr>
        <w:t>pecialty mental health services</w:t>
      </w:r>
      <w:r w:rsidR="005615EC" w:rsidRPr="00040AA9">
        <w:rPr>
          <w:rFonts w:eastAsia="MS Gothic" w:cstheme="minorHAnsi"/>
          <w:sz w:val="22"/>
          <w:szCs w:val="22"/>
        </w:rPr>
        <w:t>,</w:t>
      </w:r>
      <w:r w:rsidR="00551F31" w:rsidRPr="00040AA9">
        <w:rPr>
          <w:rStyle w:val="FootnoteReference"/>
          <w:rFonts w:eastAsia="MS Gothic" w:cstheme="minorHAnsi"/>
          <w:sz w:val="22"/>
          <w:szCs w:val="22"/>
        </w:rPr>
        <w:footnoteReference w:id="1"/>
      </w:r>
      <w:r w:rsidR="005615EC" w:rsidRPr="00040AA9">
        <w:rPr>
          <w:rFonts w:eastAsia="MS Gothic" w:cstheme="minorHAnsi"/>
          <w:sz w:val="22"/>
          <w:szCs w:val="22"/>
        </w:rPr>
        <w:t xml:space="preserve"> which are </w:t>
      </w:r>
      <w:r w:rsidR="00FF2FA7" w:rsidRPr="00040AA9">
        <w:rPr>
          <w:rFonts w:eastAsia="MS Gothic" w:cstheme="minorHAnsi"/>
          <w:sz w:val="22"/>
          <w:szCs w:val="22"/>
        </w:rPr>
        <w:t xml:space="preserve">carved out of </w:t>
      </w:r>
      <w:r w:rsidR="00862230" w:rsidRPr="00040AA9">
        <w:rPr>
          <w:rFonts w:eastAsia="MS Gothic" w:cstheme="minorHAnsi"/>
          <w:sz w:val="22"/>
          <w:szCs w:val="22"/>
        </w:rPr>
        <w:t>MCPs</w:t>
      </w:r>
      <w:r w:rsidR="00FF2FA7" w:rsidRPr="00040AA9">
        <w:rPr>
          <w:rFonts w:eastAsia="MS Gothic" w:cstheme="minorHAnsi"/>
          <w:sz w:val="22"/>
          <w:szCs w:val="22"/>
        </w:rPr>
        <w:t xml:space="preserve"> and </w:t>
      </w:r>
      <w:r w:rsidR="005615EC" w:rsidRPr="00040AA9">
        <w:rPr>
          <w:rFonts w:eastAsia="MS Gothic" w:cstheme="minorHAnsi"/>
          <w:sz w:val="22"/>
          <w:szCs w:val="22"/>
        </w:rPr>
        <w:t>provided t</w:t>
      </w:r>
      <w:r w:rsidR="00453B04" w:rsidRPr="00040AA9">
        <w:rPr>
          <w:rFonts w:eastAsia="MS Gothic" w:cstheme="minorHAnsi"/>
          <w:sz w:val="22"/>
          <w:szCs w:val="22"/>
        </w:rPr>
        <w:t xml:space="preserve">hrough their county Mental Health Plan (MHP). </w:t>
      </w:r>
    </w:p>
    <w:p w14:paraId="634B2F74" w14:textId="56686FCC" w:rsidR="00FE74A1" w:rsidRPr="00040AA9" w:rsidRDefault="00FE74A1" w:rsidP="001369C8">
      <w:pPr>
        <w:rPr>
          <w:rFonts w:eastAsia="MS Gothic" w:cstheme="minorHAnsi"/>
          <w:sz w:val="22"/>
          <w:szCs w:val="22"/>
        </w:rPr>
      </w:pPr>
    </w:p>
    <w:p w14:paraId="7F95CC35" w14:textId="0ECEAA52" w:rsidR="00FE74A1" w:rsidRPr="00040AA9" w:rsidRDefault="00FE74A1" w:rsidP="001369C8">
      <w:pPr>
        <w:rPr>
          <w:rFonts w:eastAsia="MS Gothic" w:cstheme="minorHAnsi"/>
          <w:sz w:val="22"/>
          <w:szCs w:val="22"/>
        </w:rPr>
      </w:pPr>
      <w:r w:rsidRPr="00040AA9">
        <w:rPr>
          <w:rFonts w:eastAsia="MS Gothic" w:cstheme="minorHAnsi"/>
          <w:sz w:val="22"/>
          <w:szCs w:val="22"/>
        </w:rPr>
        <w:t xml:space="preserve">Please see the chart </w:t>
      </w:r>
      <w:r w:rsidR="00B67E1E" w:rsidRPr="00040AA9">
        <w:rPr>
          <w:rFonts w:eastAsia="MS Gothic" w:cstheme="minorHAnsi"/>
          <w:sz w:val="22"/>
          <w:szCs w:val="22"/>
        </w:rPr>
        <w:t>on pages 2-3</w:t>
      </w:r>
      <w:r w:rsidRPr="00040AA9">
        <w:rPr>
          <w:rFonts w:eastAsia="MS Gothic" w:cstheme="minorHAnsi"/>
          <w:sz w:val="22"/>
          <w:szCs w:val="22"/>
        </w:rPr>
        <w:t xml:space="preserve"> for information about these various Medi-Cal problem resolution options and corresponding timelines.</w:t>
      </w:r>
      <w:r w:rsidR="009B3977" w:rsidRPr="00040AA9">
        <w:rPr>
          <w:rStyle w:val="FootnoteReference"/>
          <w:rFonts w:eastAsia="MS Gothic" w:cstheme="minorHAnsi"/>
          <w:sz w:val="22"/>
          <w:szCs w:val="22"/>
        </w:rPr>
        <w:footnoteReference w:id="2"/>
      </w:r>
      <w:r w:rsidR="00B67E1E" w:rsidRPr="00040AA9">
        <w:rPr>
          <w:rFonts w:eastAsia="MS Gothic" w:cstheme="minorHAnsi"/>
          <w:sz w:val="22"/>
          <w:szCs w:val="22"/>
        </w:rPr>
        <w:t xml:space="preserve"> </w:t>
      </w:r>
      <w:r w:rsidR="00F61C64" w:rsidRPr="00040AA9">
        <w:rPr>
          <w:rFonts w:eastAsia="MS Gothic" w:cstheme="minorHAnsi"/>
          <w:sz w:val="22"/>
          <w:szCs w:val="22"/>
        </w:rPr>
        <w:t>Addition</w:t>
      </w:r>
      <w:r w:rsidR="000B0FB6" w:rsidRPr="00040AA9">
        <w:rPr>
          <w:rFonts w:eastAsia="MS Gothic" w:cstheme="minorHAnsi"/>
          <w:sz w:val="22"/>
          <w:szCs w:val="22"/>
        </w:rPr>
        <w:t>ally, links to relevant contacts and resources are included on page 4.</w:t>
      </w:r>
      <w:r w:rsidR="00BD5F87">
        <w:rPr>
          <w:rFonts w:eastAsia="MS Gothic" w:cstheme="minorHAnsi"/>
          <w:sz w:val="22"/>
          <w:szCs w:val="22"/>
        </w:rPr>
        <w:t xml:space="preserve"> Please also see the attached template letters providing examples of these resolution options.</w:t>
      </w:r>
    </w:p>
    <w:p w14:paraId="6B10A2EB" w14:textId="77777777" w:rsidR="00FE74A1" w:rsidRPr="00040AA9" w:rsidRDefault="00FE74A1" w:rsidP="00FE74A1">
      <w:pPr>
        <w:spacing w:before="200"/>
        <w:jc w:val="center"/>
        <w:rPr>
          <w:rFonts w:eastAsia="Times New Roman" w:cstheme="minorHAnsi"/>
          <w:b/>
          <w:color w:val="000000"/>
          <w:sz w:val="22"/>
          <w:szCs w:val="22"/>
          <w:u w:val="single"/>
        </w:rPr>
      </w:pPr>
      <w:r w:rsidRPr="00040AA9">
        <w:rPr>
          <w:rFonts w:eastAsia="Times New Roman" w:cstheme="minorHAnsi"/>
          <w:b/>
          <w:color w:val="000000"/>
          <w:sz w:val="22"/>
          <w:szCs w:val="22"/>
          <w:u w:val="single"/>
        </w:rPr>
        <w:t>AID PAID PENDING</w:t>
      </w:r>
    </w:p>
    <w:p w14:paraId="784701D6" w14:textId="4819AD5A" w:rsidR="00FE74A1" w:rsidRPr="00040AA9" w:rsidRDefault="00FE74A1" w:rsidP="00FE74A1">
      <w:pPr>
        <w:spacing w:before="200"/>
        <w:rPr>
          <w:rFonts w:eastAsia="Times New Roman" w:cstheme="minorHAnsi"/>
          <w:color w:val="000000"/>
          <w:sz w:val="22"/>
          <w:szCs w:val="22"/>
        </w:rPr>
      </w:pPr>
      <w:r w:rsidRPr="00040AA9">
        <w:rPr>
          <w:rFonts w:eastAsia="Times New Roman" w:cstheme="minorHAnsi"/>
          <w:color w:val="000000"/>
          <w:sz w:val="22"/>
          <w:szCs w:val="22"/>
        </w:rPr>
        <w:t xml:space="preserve">If a </w:t>
      </w:r>
      <w:r w:rsidR="007B7496">
        <w:rPr>
          <w:rFonts w:eastAsia="Times New Roman" w:cstheme="minorHAnsi"/>
          <w:color w:val="000000"/>
          <w:sz w:val="22"/>
          <w:szCs w:val="22"/>
        </w:rPr>
        <w:t>beneficiary</w:t>
      </w:r>
      <w:r w:rsidRPr="00040AA9">
        <w:rPr>
          <w:rFonts w:eastAsia="Times New Roman" w:cstheme="minorHAnsi"/>
          <w:color w:val="000000"/>
          <w:sz w:val="22"/>
          <w:szCs w:val="22"/>
        </w:rPr>
        <w:t xml:space="preserve"> is already receiving services and wants to continue those services without change while their appeal or hearing is being decided, they</w:t>
      </w:r>
      <w:r w:rsidRPr="00040AA9">
        <w:rPr>
          <w:rFonts w:eastAsia="Times New Roman" w:cstheme="minorHAnsi"/>
          <w:bCs/>
          <w:color w:val="000000"/>
          <w:sz w:val="22"/>
          <w:szCs w:val="22"/>
        </w:rPr>
        <w:t xml:space="preserve"> must include (with the appeal or hearing request) a </w:t>
      </w:r>
      <w:r w:rsidRPr="00040AA9">
        <w:rPr>
          <w:rFonts w:eastAsia="Times New Roman" w:cstheme="minorHAnsi"/>
          <w:b/>
          <w:bCs/>
          <w:color w:val="000000"/>
          <w:sz w:val="22"/>
          <w:szCs w:val="22"/>
        </w:rPr>
        <w:t>request to continue their benefits</w:t>
      </w:r>
      <w:r w:rsidRPr="00040AA9">
        <w:rPr>
          <w:rFonts w:eastAsia="Times New Roman" w:cstheme="minorHAnsi"/>
          <w:bCs/>
          <w:color w:val="000000"/>
          <w:sz w:val="22"/>
          <w:szCs w:val="22"/>
        </w:rPr>
        <w:t xml:space="preserve"> (called “Aid Paid Pending”) and it must be made </w:t>
      </w:r>
      <w:r w:rsidRPr="00040AA9">
        <w:rPr>
          <w:rFonts w:eastAsia="Times New Roman" w:cstheme="minorHAnsi"/>
          <w:b/>
          <w:bCs/>
          <w:color w:val="000000"/>
          <w:sz w:val="22"/>
          <w:szCs w:val="22"/>
        </w:rPr>
        <w:t>within 10 days</w:t>
      </w:r>
      <w:r w:rsidRPr="00040AA9">
        <w:rPr>
          <w:rFonts w:eastAsia="Times New Roman" w:cstheme="minorHAnsi"/>
          <w:bCs/>
          <w:color w:val="000000"/>
          <w:sz w:val="22"/>
          <w:szCs w:val="22"/>
        </w:rPr>
        <w:t xml:space="preserve"> of the Notice, or before the effective date of service changes</w:t>
      </w:r>
      <w:r w:rsidRPr="00040AA9">
        <w:rPr>
          <w:rFonts w:eastAsia="Times New Roman" w:cstheme="minorHAnsi"/>
          <w:color w:val="000000"/>
          <w:sz w:val="22"/>
          <w:szCs w:val="22"/>
        </w:rPr>
        <w:t xml:space="preserve">. If they lose the appeal or hearing, </w:t>
      </w:r>
      <w:r w:rsidRPr="00040AA9">
        <w:rPr>
          <w:rFonts w:eastAsia="Times New Roman" w:cstheme="minorHAnsi"/>
          <w:b/>
          <w:color w:val="000000"/>
          <w:sz w:val="22"/>
          <w:szCs w:val="22"/>
        </w:rPr>
        <w:t>they may be required to pay</w:t>
      </w:r>
      <w:r w:rsidRPr="00040AA9">
        <w:rPr>
          <w:rFonts w:eastAsia="Times New Roman" w:cstheme="minorHAnsi"/>
          <w:color w:val="000000"/>
          <w:sz w:val="22"/>
          <w:szCs w:val="22"/>
        </w:rPr>
        <w:t xml:space="preserve"> for services provided during that time.</w:t>
      </w:r>
      <w:r w:rsidR="0078444D" w:rsidRPr="00040AA9">
        <w:rPr>
          <w:rStyle w:val="FootnoteReference"/>
          <w:rFonts w:eastAsia="Times New Roman" w:cstheme="minorHAnsi"/>
          <w:color w:val="000000"/>
          <w:sz w:val="22"/>
          <w:szCs w:val="22"/>
        </w:rPr>
        <w:footnoteReference w:id="3"/>
      </w:r>
    </w:p>
    <w:p w14:paraId="571E783C" w14:textId="77777777" w:rsidR="00FE74A1" w:rsidRPr="00040AA9" w:rsidRDefault="00FE74A1" w:rsidP="00FE74A1">
      <w:pPr>
        <w:spacing w:before="200"/>
        <w:jc w:val="center"/>
        <w:rPr>
          <w:rFonts w:eastAsia="MS Gothic" w:cstheme="minorHAnsi"/>
          <w:b/>
          <w:sz w:val="22"/>
          <w:szCs w:val="22"/>
          <w:u w:val="single"/>
        </w:rPr>
      </w:pPr>
      <w:r w:rsidRPr="00040AA9">
        <w:rPr>
          <w:rFonts w:eastAsia="MS Gothic" w:cstheme="minorHAnsi"/>
          <w:b/>
          <w:sz w:val="22"/>
          <w:szCs w:val="22"/>
          <w:u w:val="single"/>
        </w:rPr>
        <w:t>NOTICE REQUIREMENTS</w:t>
      </w:r>
    </w:p>
    <w:p w14:paraId="327F8C5B" w14:textId="14C28FF1" w:rsidR="001720EC" w:rsidRDefault="00FE74A1" w:rsidP="007B7496">
      <w:pPr>
        <w:spacing w:before="200"/>
        <w:rPr>
          <w:rFonts w:eastAsia="MS Gothic" w:cstheme="minorHAnsi"/>
          <w:sz w:val="22"/>
          <w:szCs w:val="22"/>
        </w:rPr>
      </w:pPr>
      <w:r w:rsidRPr="00040AA9">
        <w:rPr>
          <w:rFonts w:eastAsia="MS Gothic" w:cstheme="minorHAnsi"/>
          <w:sz w:val="22"/>
          <w:szCs w:val="22"/>
        </w:rPr>
        <w:t xml:space="preserve">All managed care plans, including MCPs and MHPs, are legally required to send </w:t>
      </w:r>
      <w:r w:rsidR="00D774AC" w:rsidRPr="00040AA9">
        <w:rPr>
          <w:rFonts w:eastAsia="MS Gothic" w:cstheme="minorHAnsi"/>
          <w:sz w:val="22"/>
          <w:szCs w:val="22"/>
        </w:rPr>
        <w:t xml:space="preserve">beneficiaries </w:t>
      </w:r>
      <w:r w:rsidRPr="00040AA9">
        <w:rPr>
          <w:rFonts w:eastAsia="MS Gothic" w:cstheme="minorHAnsi"/>
          <w:sz w:val="22"/>
          <w:szCs w:val="22"/>
        </w:rPr>
        <w:t>a</w:t>
      </w:r>
      <w:r w:rsidR="00D774AC" w:rsidRPr="00040AA9">
        <w:rPr>
          <w:rFonts w:eastAsia="MS Gothic" w:cstheme="minorHAnsi"/>
          <w:sz w:val="22"/>
          <w:szCs w:val="22"/>
        </w:rPr>
        <w:t xml:space="preserve"> “timely and adequate notice of an adverse benefit determination in writing.” An adverse benefit determination includes the denial or limited authorization of a requested service; the reduction, suspension, or termination of a previously authorized service; the denial of payment for a service; the failure to provide services in a timely manner; the failure to act within the required timeframes for grievances and appeals; and more. </w:t>
      </w:r>
      <w:r w:rsidRPr="00040AA9">
        <w:rPr>
          <w:rFonts w:eastAsia="MS Gothic" w:cstheme="minorHAnsi"/>
          <w:sz w:val="22"/>
          <w:szCs w:val="22"/>
        </w:rPr>
        <w:t>This Notice must include the</w:t>
      </w:r>
      <w:r w:rsidR="00040AA9" w:rsidRPr="00040AA9">
        <w:rPr>
          <w:rFonts w:eastAsia="MS Gothic" w:cstheme="minorHAnsi"/>
          <w:sz w:val="22"/>
          <w:szCs w:val="22"/>
        </w:rPr>
        <w:t xml:space="preserve"> reasons for the adverse benefit determination and the</w:t>
      </w:r>
      <w:r w:rsidRPr="00040AA9">
        <w:rPr>
          <w:rFonts w:eastAsia="MS Gothic" w:cstheme="minorHAnsi"/>
          <w:sz w:val="22"/>
          <w:szCs w:val="22"/>
        </w:rPr>
        <w:t xml:space="preserve"> </w:t>
      </w:r>
      <w:r w:rsidR="00040AA9" w:rsidRPr="00040AA9">
        <w:rPr>
          <w:rFonts w:eastAsia="MS Gothic" w:cstheme="minorHAnsi"/>
          <w:sz w:val="22"/>
          <w:szCs w:val="22"/>
        </w:rPr>
        <w:t>beneficiary</w:t>
      </w:r>
      <w:r w:rsidRPr="00040AA9">
        <w:rPr>
          <w:rFonts w:eastAsia="MS Gothic" w:cstheme="minorHAnsi"/>
          <w:sz w:val="22"/>
          <w:szCs w:val="22"/>
        </w:rPr>
        <w:t xml:space="preserve">’s </w:t>
      </w:r>
      <w:r w:rsidR="00040AA9" w:rsidRPr="00040AA9">
        <w:rPr>
          <w:rFonts w:eastAsia="MS Gothic" w:cstheme="minorHAnsi"/>
          <w:sz w:val="22"/>
          <w:szCs w:val="22"/>
        </w:rPr>
        <w:t>due process rights</w:t>
      </w:r>
      <w:r w:rsidRPr="00040AA9">
        <w:rPr>
          <w:rFonts w:eastAsia="MS Gothic" w:cstheme="minorHAnsi"/>
          <w:sz w:val="22"/>
          <w:szCs w:val="22"/>
        </w:rPr>
        <w:t>.</w:t>
      </w:r>
      <w:r w:rsidR="00B83D3F" w:rsidRPr="00040AA9">
        <w:rPr>
          <w:rStyle w:val="FootnoteReference"/>
          <w:rFonts w:eastAsia="MS Gothic" w:cstheme="minorHAnsi"/>
          <w:sz w:val="22"/>
          <w:szCs w:val="22"/>
        </w:rPr>
        <w:footnoteReference w:id="4"/>
      </w:r>
      <w:r w:rsidR="00040AA9">
        <w:rPr>
          <w:rFonts w:eastAsia="MS Gothic" w:cstheme="minorHAnsi"/>
          <w:sz w:val="22"/>
          <w:szCs w:val="22"/>
        </w:rPr>
        <w:t xml:space="preserve"> </w:t>
      </w:r>
      <w:r w:rsidR="007B7496">
        <w:rPr>
          <w:rFonts w:eastAsia="MS Gothic" w:cstheme="minorHAnsi"/>
          <w:sz w:val="22"/>
          <w:szCs w:val="22"/>
        </w:rPr>
        <w:t>Note that a beneficiary has due process rights even if they do not receive a Notice.</w:t>
      </w:r>
    </w:p>
    <w:p w14:paraId="087B80C7" w14:textId="77777777" w:rsidR="00040AA9" w:rsidRPr="00040AA9" w:rsidRDefault="00040AA9" w:rsidP="001720EC">
      <w:pPr>
        <w:ind w:right="-36"/>
        <w:rPr>
          <w:rFonts w:eastAsia="MS Gothic" w:cstheme="minorHAnsi"/>
          <w:sz w:val="22"/>
          <w:szCs w:val="22"/>
        </w:rPr>
      </w:pPr>
    </w:p>
    <w:p w14:paraId="1EE392FA" w14:textId="77777777" w:rsidR="00040AA9" w:rsidRDefault="000B0FB6" w:rsidP="00D774AC">
      <w:pPr>
        <w:ind w:right="-36"/>
        <w:jc w:val="center"/>
        <w:rPr>
          <w:rFonts w:eastAsia="MS Gothic" w:cstheme="minorHAnsi"/>
          <w:i/>
          <w:sz w:val="22"/>
          <w:szCs w:val="22"/>
        </w:rPr>
      </w:pPr>
      <w:r w:rsidRPr="00040AA9">
        <w:rPr>
          <w:rFonts w:eastAsia="MS Gothic" w:cstheme="minorHAnsi"/>
          <w:i/>
          <w:sz w:val="22"/>
          <w:szCs w:val="22"/>
        </w:rPr>
        <w:t>Please note that t</w:t>
      </w:r>
      <w:r w:rsidR="001720EC" w:rsidRPr="00040AA9">
        <w:rPr>
          <w:rFonts w:eastAsia="MS Gothic" w:cstheme="minorHAnsi"/>
          <w:i/>
          <w:sz w:val="22"/>
          <w:szCs w:val="22"/>
        </w:rPr>
        <w:t xml:space="preserve">he information provided in this document does not constitute legal advice. </w:t>
      </w:r>
    </w:p>
    <w:p w14:paraId="44ECE8CF" w14:textId="44BA5012" w:rsidR="001720EC" w:rsidRPr="00040AA9" w:rsidRDefault="001720EC" w:rsidP="00D774AC">
      <w:pPr>
        <w:ind w:right="-36"/>
        <w:jc w:val="center"/>
        <w:rPr>
          <w:rFonts w:eastAsia="MS Gothic" w:cstheme="minorHAnsi"/>
          <w:i/>
          <w:sz w:val="22"/>
          <w:szCs w:val="22"/>
        </w:rPr>
      </w:pPr>
      <w:r w:rsidRPr="00040AA9">
        <w:rPr>
          <w:rFonts w:eastAsia="MS Gothic" w:cstheme="minorHAnsi"/>
          <w:i/>
          <w:sz w:val="22"/>
          <w:szCs w:val="22"/>
        </w:rPr>
        <w:t>All content is for general informational purposes only.</w:t>
      </w:r>
    </w:p>
    <w:tbl>
      <w:tblPr>
        <w:tblStyle w:val="GridTable6Colorful-Accent1"/>
        <w:tblW w:w="5000" w:type="pct"/>
        <w:tblLook w:val="04A0" w:firstRow="1" w:lastRow="0" w:firstColumn="1" w:lastColumn="0" w:noHBand="0" w:noVBand="1"/>
      </w:tblPr>
      <w:tblGrid>
        <w:gridCol w:w="1358"/>
        <w:gridCol w:w="2869"/>
        <w:gridCol w:w="3143"/>
        <w:gridCol w:w="1980"/>
      </w:tblGrid>
      <w:tr w:rsidR="001720EC" w:rsidRPr="00040AA9" w14:paraId="0C2CD3EA" w14:textId="77777777" w:rsidTr="001720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6" w:type="pct"/>
            <w:tcBorders>
              <w:right w:val="single" w:sz="4" w:space="0" w:color="B4C6E7" w:themeColor="accent1" w:themeTint="66"/>
            </w:tcBorders>
            <w:shd w:val="clear" w:color="auto" w:fill="8EAADB" w:themeFill="accent1" w:themeFillTint="99"/>
          </w:tcPr>
          <w:p w14:paraId="5D2CB173" w14:textId="7DB286DE" w:rsidR="00950225" w:rsidRPr="00040AA9" w:rsidRDefault="00950225" w:rsidP="00287592">
            <w:pPr>
              <w:spacing w:after="120"/>
              <w:rPr>
                <w:rFonts w:eastAsia="MS Gothic" w:cstheme="minorHAnsi"/>
                <w:color w:val="auto"/>
                <w:sz w:val="22"/>
                <w:szCs w:val="22"/>
                <w:u w:val="single"/>
              </w:rPr>
            </w:pPr>
            <w:r w:rsidRPr="00040AA9">
              <w:rPr>
                <w:rFonts w:eastAsia="MS Gothic" w:cstheme="minorHAnsi"/>
                <w:color w:val="auto"/>
                <w:sz w:val="22"/>
                <w:szCs w:val="22"/>
                <w:u w:val="single"/>
              </w:rPr>
              <w:lastRenderedPageBreak/>
              <w:t>Resolution Process</w:t>
            </w:r>
          </w:p>
        </w:tc>
        <w:tc>
          <w:tcPr>
            <w:tcW w:w="1534" w:type="pct"/>
            <w:tcBorders>
              <w:left w:val="single" w:sz="4" w:space="0" w:color="B4C6E7" w:themeColor="accent1" w:themeTint="66"/>
              <w:right w:val="single" w:sz="4" w:space="0" w:color="B4C6E7" w:themeColor="accent1" w:themeTint="66"/>
            </w:tcBorders>
            <w:shd w:val="clear" w:color="auto" w:fill="8EAADB" w:themeFill="accent1" w:themeFillTint="99"/>
          </w:tcPr>
          <w:p w14:paraId="16A07E6B" w14:textId="63EE2263" w:rsidR="00950225" w:rsidRPr="00040AA9" w:rsidRDefault="00950225" w:rsidP="00287592">
            <w:pPr>
              <w:spacing w:after="120"/>
              <w:cnfStyle w:val="100000000000" w:firstRow="1" w:lastRow="0" w:firstColumn="0" w:lastColumn="0" w:oddVBand="0" w:evenVBand="0" w:oddHBand="0" w:evenHBand="0" w:firstRowFirstColumn="0" w:firstRowLastColumn="0" w:lastRowFirstColumn="0" w:lastRowLastColumn="0"/>
              <w:rPr>
                <w:rFonts w:eastAsia="MS Gothic" w:cstheme="minorHAnsi"/>
                <w:color w:val="auto"/>
                <w:sz w:val="22"/>
                <w:szCs w:val="22"/>
                <w:u w:val="single"/>
              </w:rPr>
            </w:pPr>
            <w:r w:rsidRPr="00040AA9">
              <w:rPr>
                <w:rFonts w:eastAsia="MS Gothic" w:cstheme="minorHAnsi"/>
                <w:color w:val="auto"/>
                <w:sz w:val="22"/>
                <w:szCs w:val="22"/>
                <w:u w:val="single"/>
              </w:rPr>
              <w:t>Triggering Event</w:t>
            </w:r>
          </w:p>
        </w:tc>
        <w:tc>
          <w:tcPr>
            <w:tcW w:w="1681" w:type="pct"/>
            <w:tcBorders>
              <w:left w:val="single" w:sz="4" w:space="0" w:color="B4C6E7" w:themeColor="accent1" w:themeTint="66"/>
              <w:right w:val="single" w:sz="4" w:space="0" w:color="B4C6E7" w:themeColor="accent1" w:themeTint="66"/>
            </w:tcBorders>
            <w:shd w:val="clear" w:color="auto" w:fill="8EAADB" w:themeFill="accent1" w:themeFillTint="99"/>
          </w:tcPr>
          <w:p w14:paraId="261E8918" w14:textId="4F344361" w:rsidR="00950225" w:rsidRPr="00040AA9" w:rsidRDefault="00950225" w:rsidP="00287592">
            <w:pPr>
              <w:spacing w:after="120"/>
              <w:cnfStyle w:val="100000000000" w:firstRow="1" w:lastRow="0" w:firstColumn="0" w:lastColumn="0" w:oddVBand="0" w:evenVBand="0" w:oddHBand="0" w:evenHBand="0" w:firstRowFirstColumn="0" w:firstRowLastColumn="0" w:lastRowFirstColumn="0" w:lastRowLastColumn="0"/>
              <w:rPr>
                <w:rFonts w:eastAsia="MS Gothic" w:cstheme="minorHAnsi"/>
                <w:color w:val="auto"/>
                <w:sz w:val="22"/>
                <w:szCs w:val="22"/>
                <w:u w:val="single"/>
              </w:rPr>
            </w:pPr>
            <w:r w:rsidRPr="00040AA9">
              <w:rPr>
                <w:rFonts w:eastAsia="MS Gothic" w:cstheme="minorHAnsi"/>
                <w:color w:val="auto"/>
                <w:sz w:val="22"/>
                <w:szCs w:val="22"/>
                <w:u w:val="single"/>
              </w:rPr>
              <w:t>When and Where to File</w:t>
            </w:r>
          </w:p>
        </w:tc>
        <w:tc>
          <w:tcPr>
            <w:tcW w:w="1059" w:type="pct"/>
            <w:tcBorders>
              <w:left w:val="single" w:sz="4" w:space="0" w:color="B4C6E7" w:themeColor="accent1" w:themeTint="66"/>
            </w:tcBorders>
            <w:shd w:val="clear" w:color="auto" w:fill="8EAADB" w:themeFill="accent1" w:themeFillTint="99"/>
          </w:tcPr>
          <w:p w14:paraId="7C7E165C" w14:textId="38652F72" w:rsidR="00950225" w:rsidRPr="00040AA9" w:rsidRDefault="00950225" w:rsidP="00287592">
            <w:pPr>
              <w:spacing w:after="120"/>
              <w:cnfStyle w:val="100000000000" w:firstRow="1" w:lastRow="0" w:firstColumn="0" w:lastColumn="0" w:oddVBand="0" w:evenVBand="0" w:oddHBand="0" w:evenHBand="0" w:firstRowFirstColumn="0" w:firstRowLastColumn="0" w:lastRowFirstColumn="0" w:lastRowLastColumn="0"/>
              <w:rPr>
                <w:rFonts w:eastAsia="MS Gothic" w:cstheme="minorHAnsi"/>
                <w:color w:val="auto"/>
                <w:sz w:val="22"/>
                <w:szCs w:val="22"/>
                <w:u w:val="single"/>
              </w:rPr>
            </w:pPr>
            <w:r w:rsidRPr="00040AA9">
              <w:rPr>
                <w:rFonts w:eastAsia="MS Gothic" w:cstheme="minorHAnsi"/>
                <w:color w:val="auto"/>
                <w:sz w:val="22"/>
                <w:szCs w:val="22"/>
                <w:u w:val="single"/>
              </w:rPr>
              <w:t>Deadline for Decision</w:t>
            </w:r>
          </w:p>
        </w:tc>
      </w:tr>
      <w:tr w:rsidR="002C3226" w:rsidRPr="00040AA9" w14:paraId="3C4DF828" w14:textId="77777777" w:rsidTr="001720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6" w:type="pct"/>
          </w:tcPr>
          <w:p w14:paraId="2ECA81AA" w14:textId="05B7D511" w:rsidR="00950225" w:rsidRPr="00040AA9" w:rsidRDefault="00950225" w:rsidP="00287592">
            <w:pPr>
              <w:spacing w:after="120"/>
              <w:rPr>
                <w:rFonts w:eastAsia="MS Gothic" w:cstheme="minorHAnsi"/>
                <w:color w:val="auto"/>
                <w:sz w:val="22"/>
                <w:szCs w:val="22"/>
              </w:rPr>
            </w:pPr>
            <w:r w:rsidRPr="00040AA9">
              <w:rPr>
                <w:rFonts w:eastAsia="MS Gothic" w:cstheme="minorHAnsi"/>
                <w:color w:val="auto"/>
                <w:sz w:val="22"/>
                <w:szCs w:val="22"/>
              </w:rPr>
              <w:t>Grievance</w:t>
            </w:r>
            <w:r w:rsidR="00624838" w:rsidRPr="00040AA9">
              <w:rPr>
                <w:rStyle w:val="FootnoteReference"/>
                <w:rFonts w:eastAsia="MS Gothic" w:cstheme="minorHAnsi"/>
                <w:color w:val="auto"/>
                <w:sz w:val="22"/>
                <w:szCs w:val="22"/>
              </w:rPr>
              <w:footnoteReference w:id="5"/>
            </w:r>
          </w:p>
        </w:tc>
        <w:tc>
          <w:tcPr>
            <w:tcW w:w="1534" w:type="pct"/>
          </w:tcPr>
          <w:p w14:paraId="29DD1F71" w14:textId="442D8D7E" w:rsidR="00950225" w:rsidRPr="00040AA9" w:rsidRDefault="0035796F" w:rsidP="00287592">
            <w:pPr>
              <w:spacing w:after="120"/>
              <w:cnfStyle w:val="000000100000" w:firstRow="0" w:lastRow="0" w:firstColumn="0" w:lastColumn="0" w:oddVBand="0" w:evenVBand="0" w:oddHBand="1" w:evenHBand="0" w:firstRowFirstColumn="0" w:firstRowLastColumn="0" w:lastRowFirstColumn="0" w:lastRowLastColumn="0"/>
              <w:rPr>
                <w:rFonts w:eastAsia="MS Gothic" w:cstheme="minorHAnsi"/>
                <w:color w:val="auto"/>
                <w:sz w:val="22"/>
                <w:szCs w:val="22"/>
              </w:rPr>
            </w:pPr>
            <w:r w:rsidRPr="00040AA9">
              <w:rPr>
                <w:rFonts w:eastAsia="Times New Roman" w:cstheme="minorHAnsi"/>
                <w:color w:val="auto"/>
                <w:sz w:val="22"/>
                <w:szCs w:val="22"/>
              </w:rPr>
              <w:t>The beneficiary is</w:t>
            </w:r>
            <w:r w:rsidR="00950225" w:rsidRPr="00040AA9">
              <w:rPr>
                <w:rFonts w:eastAsia="Times New Roman" w:cstheme="minorHAnsi"/>
                <w:color w:val="auto"/>
                <w:sz w:val="22"/>
                <w:szCs w:val="22"/>
              </w:rPr>
              <w:t xml:space="preserve"> unhappy with </w:t>
            </w:r>
            <w:r w:rsidR="007A20A8" w:rsidRPr="00040AA9">
              <w:rPr>
                <w:rFonts w:eastAsia="Times New Roman" w:cstheme="minorHAnsi"/>
                <w:color w:val="auto"/>
                <w:sz w:val="22"/>
                <w:szCs w:val="22"/>
              </w:rPr>
              <w:t xml:space="preserve">the quality of </w:t>
            </w:r>
            <w:r w:rsidRPr="00040AA9">
              <w:rPr>
                <w:rFonts w:eastAsia="Times New Roman" w:cstheme="minorHAnsi"/>
                <w:color w:val="auto"/>
                <w:sz w:val="22"/>
                <w:szCs w:val="22"/>
              </w:rPr>
              <w:t>thei</w:t>
            </w:r>
            <w:r w:rsidR="00950225" w:rsidRPr="00040AA9">
              <w:rPr>
                <w:rFonts w:eastAsia="Times New Roman" w:cstheme="minorHAnsi"/>
                <w:color w:val="auto"/>
                <w:sz w:val="22"/>
                <w:szCs w:val="22"/>
              </w:rPr>
              <w:t xml:space="preserve">r services or the way </w:t>
            </w:r>
            <w:r w:rsidRPr="00040AA9">
              <w:rPr>
                <w:rFonts w:eastAsia="Times New Roman" w:cstheme="minorHAnsi"/>
                <w:color w:val="auto"/>
                <w:sz w:val="22"/>
                <w:szCs w:val="22"/>
              </w:rPr>
              <w:t>they</w:t>
            </w:r>
            <w:r w:rsidR="00950225" w:rsidRPr="00040AA9">
              <w:rPr>
                <w:rFonts w:eastAsia="Times New Roman" w:cstheme="minorHAnsi"/>
                <w:color w:val="auto"/>
                <w:sz w:val="22"/>
                <w:szCs w:val="22"/>
              </w:rPr>
              <w:t xml:space="preserve"> have been treated</w:t>
            </w:r>
            <w:r w:rsidR="00287592" w:rsidRPr="00040AA9">
              <w:rPr>
                <w:rFonts w:eastAsia="Times New Roman" w:cstheme="minorHAnsi"/>
                <w:color w:val="auto"/>
                <w:sz w:val="22"/>
                <w:szCs w:val="22"/>
              </w:rPr>
              <w:t>.</w:t>
            </w:r>
            <w:r w:rsidR="00C37682" w:rsidRPr="00040AA9">
              <w:rPr>
                <w:rStyle w:val="FootnoteReference"/>
                <w:rFonts w:eastAsia="Times New Roman" w:cstheme="minorHAnsi"/>
                <w:color w:val="auto"/>
                <w:sz w:val="22"/>
                <w:szCs w:val="22"/>
              </w:rPr>
              <w:footnoteReference w:id="6"/>
            </w:r>
          </w:p>
        </w:tc>
        <w:tc>
          <w:tcPr>
            <w:tcW w:w="1681" w:type="pct"/>
          </w:tcPr>
          <w:p w14:paraId="09DF585B" w14:textId="3EA9E1EA" w:rsidR="00287592" w:rsidRPr="00040AA9" w:rsidRDefault="00E54A10" w:rsidP="00287592">
            <w:pPr>
              <w:spacing w:after="120"/>
              <w:cnfStyle w:val="000000100000" w:firstRow="0" w:lastRow="0" w:firstColumn="0" w:lastColumn="0" w:oddVBand="0" w:evenVBand="0" w:oddHBand="1" w:evenHBand="0" w:firstRowFirstColumn="0" w:firstRowLastColumn="0" w:lastRowFirstColumn="0" w:lastRowLastColumn="0"/>
              <w:rPr>
                <w:rFonts w:eastAsia="MS Gothic" w:cstheme="minorHAnsi"/>
                <w:color w:val="auto"/>
                <w:sz w:val="22"/>
                <w:szCs w:val="22"/>
              </w:rPr>
            </w:pPr>
            <w:r w:rsidRPr="00040AA9">
              <w:rPr>
                <w:rFonts w:eastAsia="MS Gothic" w:cstheme="minorHAnsi"/>
                <w:color w:val="auto"/>
                <w:sz w:val="22"/>
                <w:szCs w:val="22"/>
              </w:rPr>
              <w:t>File a</w:t>
            </w:r>
            <w:r w:rsidR="00950225" w:rsidRPr="00040AA9">
              <w:rPr>
                <w:rFonts w:eastAsia="MS Gothic" w:cstheme="minorHAnsi"/>
                <w:color w:val="auto"/>
                <w:sz w:val="22"/>
                <w:szCs w:val="22"/>
              </w:rPr>
              <w:t>nytime</w:t>
            </w:r>
            <w:r w:rsidR="00287592" w:rsidRPr="00040AA9">
              <w:rPr>
                <w:rFonts w:eastAsia="MS Gothic" w:cstheme="minorHAnsi"/>
                <w:color w:val="auto"/>
                <w:sz w:val="22"/>
                <w:szCs w:val="22"/>
              </w:rPr>
              <w:t>.</w:t>
            </w:r>
            <w:r w:rsidR="003F030C" w:rsidRPr="00040AA9">
              <w:rPr>
                <w:rStyle w:val="FootnoteReference"/>
                <w:rFonts w:eastAsia="MS Gothic" w:cstheme="minorHAnsi"/>
                <w:color w:val="auto"/>
                <w:sz w:val="22"/>
                <w:szCs w:val="22"/>
              </w:rPr>
              <w:footnoteReference w:id="7"/>
            </w:r>
          </w:p>
          <w:p w14:paraId="230BECDF" w14:textId="7DB1037B" w:rsidR="00950225" w:rsidRPr="00040AA9" w:rsidRDefault="00287592" w:rsidP="00287592">
            <w:pPr>
              <w:spacing w:after="120"/>
              <w:cnfStyle w:val="000000100000" w:firstRow="0" w:lastRow="0" w:firstColumn="0" w:lastColumn="0" w:oddVBand="0" w:evenVBand="0" w:oddHBand="1" w:evenHBand="0" w:firstRowFirstColumn="0" w:firstRowLastColumn="0" w:lastRowFirstColumn="0" w:lastRowLastColumn="0"/>
              <w:rPr>
                <w:rFonts w:eastAsia="MS Gothic" w:cstheme="minorHAnsi"/>
                <w:color w:val="auto"/>
                <w:sz w:val="22"/>
                <w:szCs w:val="22"/>
              </w:rPr>
            </w:pPr>
            <w:r w:rsidRPr="00040AA9">
              <w:rPr>
                <w:rFonts w:eastAsia="MS Gothic" w:cstheme="minorHAnsi"/>
                <w:color w:val="auto"/>
                <w:sz w:val="22"/>
                <w:szCs w:val="22"/>
              </w:rPr>
              <w:t xml:space="preserve">File </w:t>
            </w:r>
            <w:r w:rsidR="00950225" w:rsidRPr="00040AA9">
              <w:rPr>
                <w:rFonts w:eastAsia="Times New Roman" w:cstheme="minorHAnsi"/>
                <w:color w:val="auto"/>
                <w:sz w:val="22"/>
                <w:szCs w:val="22"/>
              </w:rPr>
              <w:t xml:space="preserve">with </w:t>
            </w:r>
            <w:r w:rsidRPr="00040AA9">
              <w:rPr>
                <w:rFonts w:eastAsia="Times New Roman" w:cstheme="minorHAnsi"/>
                <w:color w:val="auto"/>
                <w:sz w:val="22"/>
                <w:szCs w:val="22"/>
              </w:rPr>
              <w:t xml:space="preserve">either </w:t>
            </w:r>
            <w:r w:rsidR="00E54A10" w:rsidRPr="00040AA9">
              <w:rPr>
                <w:rFonts w:eastAsia="Times New Roman" w:cstheme="minorHAnsi"/>
                <w:color w:val="auto"/>
                <w:sz w:val="22"/>
                <w:szCs w:val="22"/>
              </w:rPr>
              <w:t>the</w:t>
            </w:r>
            <w:r w:rsidR="00950225" w:rsidRPr="00040AA9">
              <w:rPr>
                <w:rFonts w:eastAsia="Times New Roman" w:cstheme="minorHAnsi"/>
                <w:color w:val="auto"/>
                <w:sz w:val="22"/>
                <w:szCs w:val="22"/>
              </w:rPr>
              <w:t xml:space="preserve"> </w:t>
            </w:r>
            <w:r w:rsidRPr="00040AA9">
              <w:rPr>
                <w:rFonts w:eastAsia="Times New Roman" w:cstheme="minorHAnsi"/>
                <w:color w:val="auto"/>
                <w:sz w:val="22"/>
                <w:szCs w:val="22"/>
              </w:rPr>
              <w:t>MHP or MCP, depending on the services at issue.</w:t>
            </w:r>
          </w:p>
        </w:tc>
        <w:tc>
          <w:tcPr>
            <w:tcW w:w="1059" w:type="pct"/>
          </w:tcPr>
          <w:p w14:paraId="1B8AF10B" w14:textId="23AF9F33" w:rsidR="00950225" w:rsidRPr="00040AA9" w:rsidRDefault="00287592" w:rsidP="002C3226">
            <w:pPr>
              <w:spacing w:after="12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22"/>
                <w:szCs w:val="22"/>
              </w:rPr>
            </w:pPr>
            <w:r w:rsidRPr="00040AA9">
              <w:rPr>
                <w:rFonts w:eastAsia="MS Gothic" w:cstheme="minorHAnsi"/>
                <w:color w:val="auto"/>
                <w:sz w:val="22"/>
                <w:szCs w:val="22"/>
              </w:rPr>
              <w:t xml:space="preserve">The MHP has 90 days to resolve </w:t>
            </w:r>
            <w:r w:rsidR="0035796F" w:rsidRPr="00040AA9">
              <w:rPr>
                <w:rFonts w:eastAsia="MS Gothic" w:cstheme="minorHAnsi"/>
                <w:color w:val="auto"/>
                <w:sz w:val="22"/>
                <w:szCs w:val="22"/>
              </w:rPr>
              <w:t>the</w:t>
            </w:r>
            <w:r w:rsidRPr="00040AA9">
              <w:rPr>
                <w:rFonts w:eastAsia="MS Gothic" w:cstheme="minorHAnsi"/>
                <w:color w:val="auto"/>
                <w:sz w:val="22"/>
                <w:szCs w:val="22"/>
              </w:rPr>
              <w:t xml:space="preserve"> grievance; the MCP has 30 days.</w:t>
            </w:r>
            <w:r w:rsidR="0036623E" w:rsidRPr="00040AA9">
              <w:rPr>
                <w:rStyle w:val="FootnoteReference"/>
                <w:rFonts w:eastAsia="MS Gothic" w:cstheme="minorHAnsi"/>
                <w:color w:val="auto"/>
                <w:sz w:val="22"/>
                <w:szCs w:val="22"/>
              </w:rPr>
              <w:footnoteReference w:id="8"/>
            </w:r>
          </w:p>
        </w:tc>
      </w:tr>
      <w:tr w:rsidR="002C3226" w:rsidRPr="00040AA9" w14:paraId="043EDCF3" w14:textId="77777777" w:rsidTr="001720EC">
        <w:tc>
          <w:tcPr>
            <w:cnfStyle w:val="001000000000" w:firstRow="0" w:lastRow="0" w:firstColumn="1" w:lastColumn="0" w:oddVBand="0" w:evenVBand="0" w:oddHBand="0" w:evenHBand="0" w:firstRowFirstColumn="0" w:firstRowLastColumn="0" w:lastRowFirstColumn="0" w:lastRowLastColumn="0"/>
            <w:tcW w:w="726" w:type="pct"/>
          </w:tcPr>
          <w:p w14:paraId="1635E31C" w14:textId="1E46748F" w:rsidR="00950225" w:rsidRPr="00040AA9" w:rsidRDefault="00287592" w:rsidP="00287592">
            <w:pPr>
              <w:spacing w:after="120"/>
              <w:rPr>
                <w:rFonts w:eastAsia="MS Gothic" w:cstheme="minorHAnsi"/>
                <w:color w:val="auto"/>
                <w:sz w:val="22"/>
                <w:szCs w:val="22"/>
              </w:rPr>
            </w:pPr>
            <w:r w:rsidRPr="00040AA9">
              <w:rPr>
                <w:rFonts w:eastAsia="MS Gothic" w:cstheme="minorHAnsi"/>
                <w:color w:val="auto"/>
                <w:sz w:val="22"/>
                <w:szCs w:val="22"/>
              </w:rPr>
              <w:t>Appeal</w:t>
            </w:r>
          </w:p>
        </w:tc>
        <w:tc>
          <w:tcPr>
            <w:tcW w:w="1534" w:type="pct"/>
          </w:tcPr>
          <w:p w14:paraId="0DA856EB" w14:textId="59A323D1" w:rsidR="005615EC" w:rsidRPr="00040AA9" w:rsidRDefault="005615EC" w:rsidP="00287592">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22"/>
                <w:szCs w:val="22"/>
              </w:rPr>
            </w:pPr>
            <w:r w:rsidRPr="00040AA9">
              <w:rPr>
                <w:rFonts w:eastAsia="Times New Roman" w:cstheme="minorHAnsi"/>
                <w:color w:val="auto"/>
                <w:sz w:val="22"/>
                <w:szCs w:val="22"/>
              </w:rPr>
              <w:t>S</w:t>
            </w:r>
            <w:r w:rsidR="00335057" w:rsidRPr="00040AA9">
              <w:rPr>
                <w:rFonts w:eastAsia="Times New Roman" w:cstheme="minorHAnsi"/>
                <w:color w:val="auto"/>
                <w:sz w:val="22"/>
                <w:szCs w:val="22"/>
              </w:rPr>
              <w:t>ervices are denied, reduced, terminated, or delayed.</w:t>
            </w:r>
            <w:r w:rsidR="003F030C" w:rsidRPr="00040AA9">
              <w:rPr>
                <w:rStyle w:val="FootnoteReference"/>
                <w:rFonts w:eastAsia="Times New Roman" w:cstheme="minorHAnsi"/>
                <w:color w:val="auto"/>
                <w:sz w:val="22"/>
                <w:szCs w:val="22"/>
              </w:rPr>
              <w:footnoteReference w:id="9"/>
            </w:r>
            <w:r w:rsidR="00335057" w:rsidRPr="00040AA9">
              <w:rPr>
                <w:rFonts w:eastAsia="Times New Roman" w:cstheme="minorHAnsi"/>
                <w:color w:val="auto"/>
                <w:sz w:val="22"/>
                <w:szCs w:val="22"/>
              </w:rPr>
              <w:t xml:space="preserve"> </w:t>
            </w:r>
          </w:p>
          <w:p w14:paraId="2C567513" w14:textId="369CBAE5" w:rsidR="00453B04" w:rsidRPr="00040AA9" w:rsidRDefault="0035796F" w:rsidP="00287592">
            <w:p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22"/>
                <w:szCs w:val="22"/>
              </w:rPr>
            </w:pPr>
            <w:r w:rsidRPr="00040AA9">
              <w:rPr>
                <w:rFonts w:eastAsia="Times New Roman" w:cstheme="minorHAnsi"/>
                <w:color w:val="auto"/>
                <w:sz w:val="22"/>
                <w:szCs w:val="22"/>
              </w:rPr>
              <w:t>The</w:t>
            </w:r>
            <w:r w:rsidR="005615EC" w:rsidRPr="00040AA9">
              <w:rPr>
                <w:rFonts w:eastAsia="Times New Roman" w:cstheme="minorHAnsi"/>
                <w:color w:val="auto"/>
                <w:sz w:val="22"/>
                <w:szCs w:val="22"/>
              </w:rPr>
              <w:t xml:space="preserve"> beneficiary</w:t>
            </w:r>
            <w:r w:rsidR="00335057" w:rsidRPr="00040AA9">
              <w:rPr>
                <w:rFonts w:eastAsia="Times New Roman" w:cstheme="minorHAnsi"/>
                <w:color w:val="auto"/>
                <w:sz w:val="22"/>
                <w:szCs w:val="22"/>
              </w:rPr>
              <w:t xml:space="preserve"> may or may not</w:t>
            </w:r>
            <w:r w:rsidR="00287592" w:rsidRPr="00040AA9">
              <w:rPr>
                <w:rFonts w:eastAsia="Times New Roman" w:cstheme="minorHAnsi"/>
                <w:color w:val="auto"/>
                <w:sz w:val="22"/>
                <w:szCs w:val="22"/>
              </w:rPr>
              <w:t xml:space="preserve"> receive a </w:t>
            </w:r>
            <w:r w:rsidR="00E54A10" w:rsidRPr="00040AA9">
              <w:rPr>
                <w:rFonts w:eastAsia="Times New Roman" w:cstheme="minorHAnsi"/>
                <w:color w:val="auto"/>
                <w:sz w:val="22"/>
                <w:szCs w:val="22"/>
              </w:rPr>
              <w:t xml:space="preserve">written </w:t>
            </w:r>
            <w:r w:rsidR="00287592" w:rsidRPr="00040AA9">
              <w:rPr>
                <w:rFonts w:eastAsia="Times New Roman" w:cstheme="minorHAnsi"/>
                <w:color w:val="auto"/>
                <w:sz w:val="22"/>
                <w:szCs w:val="22"/>
              </w:rPr>
              <w:t>Notice of Adverse Benefit Determination</w:t>
            </w:r>
            <w:r w:rsidR="00335057" w:rsidRPr="00040AA9">
              <w:rPr>
                <w:rFonts w:eastAsia="Times New Roman" w:cstheme="minorHAnsi"/>
                <w:color w:val="auto"/>
                <w:sz w:val="22"/>
                <w:szCs w:val="22"/>
              </w:rPr>
              <w:t>.</w:t>
            </w:r>
            <w:r w:rsidR="005615EC" w:rsidRPr="00040AA9">
              <w:rPr>
                <w:rFonts w:eastAsia="Times New Roman" w:cstheme="minorHAnsi"/>
                <w:color w:val="auto"/>
                <w:sz w:val="22"/>
                <w:szCs w:val="22"/>
              </w:rPr>
              <w:t xml:space="preserve"> </w:t>
            </w:r>
          </w:p>
        </w:tc>
        <w:tc>
          <w:tcPr>
            <w:tcW w:w="1681" w:type="pct"/>
          </w:tcPr>
          <w:p w14:paraId="21E87175" w14:textId="46B040F2" w:rsidR="00FE74A1" w:rsidRPr="00040AA9" w:rsidRDefault="00FE74A1" w:rsidP="00FE74A1">
            <w:pPr>
              <w:spacing w:after="120"/>
              <w:cnfStyle w:val="000000000000" w:firstRow="0" w:lastRow="0" w:firstColumn="0" w:lastColumn="0" w:oddVBand="0" w:evenVBand="0" w:oddHBand="0" w:evenHBand="0" w:firstRowFirstColumn="0" w:firstRowLastColumn="0" w:lastRowFirstColumn="0" w:lastRowLastColumn="0"/>
              <w:rPr>
                <w:rFonts w:eastAsia="MS Gothic" w:cstheme="minorHAnsi"/>
                <w:color w:val="auto"/>
                <w:sz w:val="22"/>
                <w:szCs w:val="22"/>
              </w:rPr>
            </w:pPr>
            <w:r w:rsidRPr="00040AA9">
              <w:rPr>
                <w:rFonts w:eastAsia="MS Gothic" w:cstheme="minorHAnsi"/>
                <w:color w:val="auto"/>
                <w:sz w:val="22"/>
                <w:szCs w:val="22"/>
              </w:rPr>
              <w:t>To continue the beneficiary’s services while the appeal is pending, file the appeal within 10 days of the written Notice or before the effective date of the adverse action.</w:t>
            </w:r>
            <w:r w:rsidR="000B0FB6" w:rsidRPr="00040AA9">
              <w:rPr>
                <w:rStyle w:val="FootnoteReference"/>
                <w:rFonts w:eastAsia="MS Gothic" w:cstheme="minorHAnsi"/>
                <w:color w:val="auto"/>
                <w:sz w:val="22"/>
                <w:szCs w:val="22"/>
              </w:rPr>
              <w:footnoteReference w:id="10"/>
            </w:r>
          </w:p>
          <w:p w14:paraId="29B944B6" w14:textId="47C3F79F" w:rsidR="00287592" w:rsidRPr="00040AA9" w:rsidRDefault="00FE74A1" w:rsidP="00287592">
            <w:pPr>
              <w:spacing w:after="120"/>
              <w:cnfStyle w:val="000000000000" w:firstRow="0" w:lastRow="0" w:firstColumn="0" w:lastColumn="0" w:oddVBand="0" w:evenVBand="0" w:oddHBand="0" w:evenHBand="0" w:firstRowFirstColumn="0" w:firstRowLastColumn="0" w:lastRowFirstColumn="0" w:lastRowLastColumn="0"/>
              <w:rPr>
                <w:rFonts w:eastAsia="MS Gothic" w:cstheme="minorHAnsi"/>
                <w:color w:val="auto"/>
                <w:sz w:val="22"/>
                <w:szCs w:val="22"/>
              </w:rPr>
            </w:pPr>
            <w:r w:rsidRPr="00040AA9">
              <w:rPr>
                <w:rFonts w:eastAsia="MS Gothic" w:cstheme="minorHAnsi"/>
                <w:color w:val="auto"/>
                <w:sz w:val="22"/>
                <w:szCs w:val="22"/>
              </w:rPr>
              <w:t xml:space="preserve">Otherwise, </w:t>
            </w:r>
            <w:r w:rsidR="00817876" w:rsidRPr="00040AA9">
              <w:rPr>
                <w:rFonts w:eastAsia="MS Gothic" w:cstheme="minorHAnsi"/>
                <w:color w:val="auto"/>
                <w:sz w:val="22"/>
                <w:szCs w:val="22"/>
              </w:rPr>
              <w:t xml:space="preserve">if a written Notice is received, </w:t>
            </w:r>
            <w:r w:rsidRPr="00040AA9">
              <w:rPr>
                <w:rFonts w:eastAsia="MS Gothic" w:cstheme="minorHAnsi"/>
                <w:color w:val="auto"/>
                <w:sz w:val="22"/>
                <w:szCs w:val="22"/>
              </w:rPr>
              <w:t>f</w:t>
            </w:r>
            <w:r w:rsidR="00E54A10" w:rsidRPr="00040AA9">
              <w:rPr>
                <w:rFonts w:eastAsia="MS Gothic" w:cstheme="minorHAnsi"/>
                <w:color w:val="auto"/>
                <w:sz w:val="22"/>
                <w:szCs w:val="22"/>
              </w:rPr>
              <w:t>ile w</w:t>
            </w:r>
            <w:r w:rsidR="0072639A" w:rsidRPr="00040AA9">
              <w:rPr>
                <w:rFonts w:eastAsia="MS Gothic" w:cstheme="minorHAnsi"/>
                <w:color w:val="auto"/>
                <w:sz w:val="22"/>
                <w:szCs w:val="22"/>
              </w:rPr>
              <w:t xml:space="preserve">ithin </w:t>
            </w:r>
            <w:r w:rsidR="00287592" w:rsidRPr="00040AA9">
              <w:rPr>
                <w:rFonts w:eastAsia="MS Gothic" w:cstheme="minorHAnsi"/>
                <w:color w:val="auto"/>
                <w:sz w:val="22"/>
                <w:szCs w:val="22"/>
              </w:rPr>
              <w:t xml:space="preserve">60 days </w:t>
            </w:r>
            <w:r w:rsidR="00817876" w:rsidRPr="00040AA9">
              <w:rPr>
                <w:rFonts w:eastAsia="MS Gothic" w:cstheme="minorHAnsi"/>
                <w:color w:val="auto"/>
                <w:sz w:val="22"/>
                <w:szCs w:val="22"/>
              </w:rPr>
              <w:t>of receipt</w:t>
            </w:r>
            <w:r w:rsidR="00287592" w:rsidRPr="00040AA9">
              <w:rPr>
                <w:rFonts w:eastAsia="MS Gothic" w:cstheme="minorHAnsi"/>
                <w:color w:val="auto"/>
                <w:sz w:val="22"/>
                <w:szCs w:val="22"/>
              </w:rPr>
              <w:t>.</w:t>
            </w:r>
            <w:r w:rsidR="000B0FB6" w:rsidRPr="00040AA9">
              <w:rPr>
                <w:rStyle w:val="FootnoteReference"/>
                <w:rFonts w:eastAsia="MS Gothic" w:cstheme="minorHAnsi"/>
                <w:color w:val="auto"/>
                <w:sz w:val="22"/>
                <w:szCs w:val="22"/>
              </w:rPr>
              <w:footnoteReference w:id="11"/>
            </w:r>
          </w:p>
          <w:p w14:paraId="0BD633D2" w14:textId="0CC69159" w:rsidR="00950225" w:rsidRPr="00040AA9" w:rsidRDefault="00287592" w:rsidP="00287592">
            <w:pPr>
              <w:spacing w:after="120"/>
              <w:cnfStyle w:val="000000000000" w:firstRow="0" w:lastRow="0" w:firstColumn="0" w:lastColumn="0" w:oddVBand="0" w:evenVBand="0" w:oddHBand="0" w:evenHBand="0" w:firstRowFirstColumn="0" w:firstRowLastColumn="0" w:lastRowFirstColumn="0" w:lastRowLastColumn="0"/>
              <w:rPr>
                <w:rFonts w:eastAsia="MS Gothic" w:cstheme="minorHAnsi"/>
                <w:color w:val="auto"/>
                <w:sz w:val="22"/>
                <w:szCs w:val="22"/>
              </w:rPr>
            </w:pPr>
            <w:r w:rsidRPr="00040AA9">
              <w:rPr>
                <w:rFonts w:eastAsia="MS Gothic" w:cstheme="minorHAnsi"/>
                <w:color w:val="auto"/>
                <w:sz w:val="22"/>
                <w:szCs w:val="22"/>
              </w:rPr>
              <w:t>File with either the MHP or MCP, depending on the services at issue.</w:t>
            </w:r>
          </w:p>
        </w:tc>
        <w:tc>
          <w:tcPr>
            <w:tcW w:w="1059" w:type="pct"/>
          </w:tcPr>
          <w:p w14:paraId="338EB191" w14:textId="7A747CE4" w:rsidR="00950225" w:rsidRPr="00040AA9" w:rsidRDefault="00287592" w:rsidP="00287592">
            <w:pPr>
              <w:spacing w:after="120"/>
              <w:cnfStyle w:val="000000000000" w:firstRow="0" w:lastRow="0" w:firstColumn="0" w:lastColumn="0" w:oddVBand="0" w:evenVBand="0" w:oddHBand="0" w:evenHBand="0" w:firstRowFirstColumn="0" w:firstRowLastColumn="0" w:lastRowFirstColumn="0" w:lastRowLastColumn="0"/>
              <w:rPr>
                <w:rFonts w:eastAsia="MS Gothic" w:cstheme="minorHAnsi"/>
                <w:color w:val="auto"/>
                <w:sz w:val="22"/>
                <w:szCs w:val="22"/>
              </w:rPr>
            </w:pPr>
            <w:r w:rsidRPr="00040AA9">
              <w:rPr>
                <w:rFonts w:eastAsia="MS Gothic" w:cstheme="minorHAnsi"/>
                <w:color w:val="auto"/>
                <w:sz w:val="22"/>
                <w:szCs w:val="22"/>
              </w:rPr>
              <w:t xml:space="preserve">The MHP </w:t>
            </w:r>
            <w:r w:rsidR="00E54A10" w:rsidRPr="00040AA9">
              <w:rPr>
                <w:rFonts w:eastAsia="MS Gothic" w:cstheme="minorHAnsi"/>
                <w:color w:val="auto"/>
                <w:sz w:val="22"/>
                <w:szCs w:val="22"/>
              </w:rPr>
              <w:t>or</w:t>
            </w:r>
            <w:r w:rsidRPr="00040AA9">
              <w:rPr>
                <w:rFonts w:eastAsia="MS Gothic" w:cstheme="minorHAnsi"/>
                <w:color w:val="auto"/>
                <w:sz w:val="22"/>
                <w:szCs w:val="22"/>
              </w:rPr>
              <w:t xml:space="preserve"> MCP have 30 days to resolve </w:t>
            </w:r>
            <w:r w:rsidR="00E54A10" w:rsidRPr="00040AA9">
              <w:rPr>
                <w:rFonts w:eastAsia="MS Gothic" w:cstheme="minorHAnsi"/>
                <w:color w:val="auto"/>
                <w:sz w:val="22"/>
                <w:szCs w:val="22"/>
              </w:rPr>
              <w:t xml:space="preserve">the </w:t>
            </w:r>
            <w:r w:rsidRPr="00040AA9">
              <w:rPr>
                <w:rFonts w:eastAsia="MS Gothic" w:cstheme="minorHAnsi"/>
                <w:color w:val="auto"/>
                <w:sz w:val="22"/>
                <w:szCs w:val="22"/>
              </w:rPr>
              <w:t>appeal.</w:t>
            </w:r>
            <w:r w:rsidR="000B0FB6" w:rsidRPr="00040AA9">
              <w:rPr>
                <w:rStyle w:val="FootnoteReference"/>
                <w:rFonts w:eastAsia="MS Gothic" w:cstheme="minorHAnsi"/>
                <w:color w:val="auto"/>
                <w:sz w:val="22"/>
                <w:szCs w:val="22"/>
              </w:rPr>
              <w:footnoteReference w:id="12"/>
            </w:r>
          </w:p>
        </w:tc>
      </w:tr>
      <w:tr w:rsidR="002C3226" w:rsidRPr="00040AA9" w14:paraId="1E325714" w14:textId="77777777" w:rsidTr="001720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6" w:type="pct"/>
          </w:tcPr>
          <w:p w14:paraId="1DF434ED" w14:textId="0FF2608D" w:rsidR="00950225" w:rsidRPr="00040AA9" w:rsidRDefault="00287592" w:rsidP="00287592">
            <w:pPr>
              <w:spacing w:after="120"/>
              <w:rPr>
                <w:rFonts w:eastAsia="MS Gothic" w:cstheme="minorHAnsi"/>
                <w:color w:val="auto"/>
                <w:sz w:val="22"/>
                <w:szCs w:val="22"/>
              </w:rPr>
            </w:pPr>
            <w:r w:rsidRPr="00040AA9">
              <w:rPr>
                <w:rFonts w:eastAsia="MS Gothic" w:cstheme="minorHAnsi"/>
                <w:color w:val="auto"/>
                <w:sz w:val="22"/>
                <w:szCs w:val="22"/>
              </w:rPr>
              <w:t>Expedited Appeal</w:t>
            </w:r>
          </w:p>
        </w:tc>
        <w:tc>
          <w:tcPr>
            <w:tcW w:w="1534" w:type="pct"/>
          </w:tcPr>
          <w:p w14:paraId="3C9F36C6" w14:textId="23965ED7" w:rsidR="00950225" w:rsidRPr="00040AA9" w:rsidRDefault="00287592" w:rsidP="00287592">
            <w:pPr>
              <w:spacing w:after="120"/>
              <w:cnfStyle w:val="000000100000" w:firstRow="0" w:lastRow="0" w:firstColumn="0" w:lastColumn="0" w:oddVBand="0" w:evenVBand="0" w:oddHBand="1" w:evenHBand="0" w:firstRowFirstColumn="0" w:firstRowLastColumn="0" w:lastRowFirstColumn="0" w:lastRowLastColumn="0"/>
              <w:rPr>
                <w:rFonts w:eastAsia="MS Gothic" w:cstheme="minorHAnsi"/>
                <w:color w:val="auto"/>
                <w:sz w:val="22"/>
                <w:szCs w:val="22"/>
              </w:rPr>
            </w:pPr>
            <w:r w:rsidRPr="00040AA9">
              <w:rPr>
                <w:rFonts w:eastAsia="MS Gothic" w:cstheme="minorHAnsi"/>
                <w:color w:val="auto"/>
                <w:sz w:val="22"/>
                <w:szCs w:val="22"/>
              </w:rPr>
              <w:t xml:space="preserve">Same as a standard appeal, </w:t>
            </w:r>
            <w:r w:rsidR="00E54A10" w:rsidRPr="00040AA9">
              <w:rPr>
                <w:rFonts w:eastAsia="MS Gothic" w:cstheme="minorHAnsi"/>
                <w:color w:val="auto"/>
                <w:sz w:val="22"/>
                <w:szCs w:val="22"/>
              </w:rPr>
              <w:t>plus</w:t>
            </w:r>
            <w:r w:rsidRPr="00040AA9">
              <w:rPr>
                <w:rFonts w:eastAsia="MS Gothic" w:cstheme="minorHAnsi"/>
                <w:color w:val="auto"/>
                <w:sz w:val="22"/>
                <w:szCs w:val="22"/>
              </w:rPr>
              <w:t xml:space="preserve"> </w:t>
            </w:r>
            <w:r w:rsidR="00E54A10" w:rsidRPr="00040AA9">
              <w:rPr>
                <w:rFonts w:eastAsia="MS Gothic" w:cstheme="minorHAnsi"/>
                <w:color w:val="auto"/>
                <w:sz w:val="22"/>
                <w:szCs w:val="22"/>
              </w:rPr>
              <w:t xml:space="preserve">the beneficiary believes that </w:t>
            </w:r>
            <w:r w:rsidRPr="00040AA9">
              <w:rPr>
                <w:rFonts w:eastAsia="Times New Roman" w:cstheme="minorHAnsi"/>
                <w:color w:val="auto"/>
                <w:sz w:val="22"/>
                <w:szCs w:val="22"/>
              </w:rPr>
              <w:t xml:space="preserve">waiting 30 days for a resolution may "seriously jeopardize </w:t>
            </w:r>
            <w:r w:rsidR="0035796F" w:rsidRPr="00040AA9">
              <w:rPr>
                <w:rFonts w:eastAsia="Times New Roman" w:cstheme="minorHAnsi"/>
                <w:color w:val="auto"/>
                <w:sz w:val="22"/>
                <w:szCs w:val="22"/>
              </w:rPr>
              <w:t xml:space="preserve">the </w:t>
            </w:r>
            <w:r w:rsidR="00484288" w:rsidRPr="00040AA9">
              <w:rPr>
                <w:rFonts w:eastAsia="Times New Roman" w:cstheme="minorHAnsi"/>
                <w:color w:val="auto"/>
                <w:sz w:val="22"/>
                <w:szCs w:val="22"/>
              </w:rPr>
              <w:t>enrollee</w:t>
            </w:r>
            <w:r w:rsidR="0035796F" w:rsidRPr="00040AA9">
              <w:rPr>
                <w:rFonts w:eastAsia="Times New Roman" w:cstheme="minorHAnsi"/>
                <w:color w:val="auto"/>
                <w:sz w:val="22"/>
                <w:szCs w:val="22"/>
              </w:rPr>
              <w:t>’s</w:t>
            </w:r>
            <w:r w:rsidRPr="00040AA9">
              <w:rPr>
                <w:rFonts w:eastAsia="Times New Roman" w:cstheme="minorHAnsi"/>
                <w:color w:val="auto"/>
                <w:sz w:val="22"/>
                <w:szCs w:val="22"/>
              </w:rPr>
              <w:t xml:space="preserve"> life, physical or mental health, or ability to attain, maintain, or regain maximum function.”</w:t>
            </w:r>
            <w:r w:rsidR="000B0FB6" w:rsidRPr="00040AA9">
              <w:rPr>
                <w:rStyle w:val="FootnoteReference"/>
                <w:rFonts w:eastAsia="Times New Roman" w:cstheme="minorHAnsi"/>
                <w:color w:val="auto"/>
                <w:sz w:val="22"/>
                <w:szCs w:val="22"/>
              </w:rPr>
              <w:footnoteReference w:id="13"/>
            </w:r>
          </w:p>
        </w:tc>
        <w:tc>
          <w:tcPr>
            <w:tcW w:w="1681" w:type="pct"/>
          </w:tcPr>
          <w:p w14:paraId="43051921" w14:textId="36FF0DE6" w:rsidR="00950225" w:rsidRPr="00040AA9" w:rsidRDefault="00287592" w:rsidP="00287592">
            <w:pPr>
              <w:spacing w:after="120"/>
              <w:cnfStyle w:val="000000100000" w:firstRow="0" w:lastRow="0" w:firstColumn="0" w:lastColumn="0" w:oddVBand="0" w:evenVBand="0" w:oddHBand="1" w:evenHBand="0" w:firstRowFirstColumn="0" w:firstRowLastColumn="0" w:lastRowFirstColumn="0" w:lastRowLastColumn="0"/>
              <w:rPr>
                <w:rFonts w:eastAsia="MS Gothic" w:cstheme="minorHAnsi"/>
                <w:color w:val="auto"/>
                <w:sz w:val="22"/>
                <w:szCs w:val="22"/>
              </w:rPr>
            </w:pPr>
            <w:r w:rsidRPr="00040AA9">
              <w:rPr>
                <w:rFonts w:eastAsia="MS Gothic" w:cstheme="minorHAnsi"/>
                <w:color w:val="auto"/>
                <w:sz w:val="22"/>
                <w:szCs w:val="22"/>
              </w:rPr>
              <w:t xml:space="preserve">Same as a standard appeal, but </w:t>
            </w:r>
            <w:r w:rsidR="00AA4FFB" w:rsidRPr="00040AA9">
              <w:rPr>
                <w:rFonts w:eastAsia="MS Gothic" w:cstheme="minorHAnsi"/>
                <w:color w:val="auto"/>
                <w:sz w:val="22"/>
                <w:szCs w:val="22"/>
              </w:rPr>
              <w:t>urgent matters should be filed as soon as possible.</w:t>
            </w:r>
          </w:p>
        </w:tc>
        <w:tc>
          <w:tcPr>
            <w:tcW w:w="1059" w:type="pct"/>
          </w:tcPr>
          <w:p w14:paraId="35A1E09A" w14:textId="1CD66D6D" w:rsidR="00950225" w:rsidRPr="00040AA9" w:rsidRDefault="00E54A10" w:rsidP="00287592">
            <w:pPr>
              <w:spacing w:after="120"/>
              <w:cnfStyle w:val="000000100000" w:firstRow="0" w:lastRow="0" w:firstColumn="0" w:lastColumn="0" w:oddVBand="0" w:evenVBand="0" w:oddHBand="1" w:evenHBand="0" w:firstRowFirstColumn="0" w:firstRowLastColumn="0" w:lastRowFirstColumn="0" w:lastRowLastColumn="0"/>
              <w:rPr>
                <w:rFonts w:eastAsia="MS Gothic" w:cstheme="minorHAnsi"/>
                <w:color w:val="auto"/>
                <w:sz w:val="22"/>
                <w:szCs w:val="22"/>
              </w:rPr>
            </w:pPr>
            <w:r w:rsidRPr="00040AA9">
              <w:rPr>
                <w:rFonts w:eastAsia="MS Gothic" w:cstheme="minorHAnsi"/>
                <w:color w:val="auto"/>
                <w:sz w:val="22"/>
                <w:szCs w:val="22"/>
              </w:rPr>
              <w:t xml:space="preserve">If </w:t>
            </w:r>
            <w:r w:rsidR="000A567D" w:rsidRPr="00040AA9">
              <w:rPr>
                <w:rFonts w:eastAsia="MS Gothic" w:cstheme="minorHAnsi"/>
                <w:color w:val="auto"/>
                <w:sz w:val="22"/>
                <w:szCs w:val="22"/>
              </w:rPr>
              <w:t>it determines expedited review is necessary</w:t>
            </w:r>
            <w:r w:rsidRPr="00040AA9">
              <w:rPr>
                <w:rFonts w:eastAsia="MS Gothic" w:cstheme="minorHAnsi"/>
                <w:color w:val="auto"/>
                <w:sz w:val="22"/>
                <w:szCs w:val="22"/>
              </w:rPr>
              <w:t>, t</w:t>
            </w:r>
            <w:r w:rsidR="00287592" w:rsidRPr="00040AA9">
              <w:rPr>
                <w:rFonts w:eastAsia="MS Gothic" w:cstheme="minorHAnsi"/>
                <w:color w:val="auto"/>
                <w:sz w:val="22"/>
                <w:szCs w:val="22"/>
              </w:rPr>
              <w:t xml:space="preserve">he MHP </w:t>
            </w:r>
            <w:r w:rsidRPr="00040AA9">
              <w:rPr>
                <w:rFonts w:eastAsia="MS Gothic" w:cstheme="minorHAnsi"/>
                <w:color w:val="auto"/>
                <w:sz w:val="22"/>
                <w:szCs w:val="22"/>
              </w:rPr>
              <w:t>or</w:t>
            </w:r>
            <w:r w:rsidR="00287592" w:rsidRPr="00040AA9">
              <w:rPr>
                <w:rFonts w:eastAsia="MS Gothic" w:cstheme="minorHAnsi"/>
                <w:color w:val="auto"/>
                <w:sz w:val="22"/>
                <w:szCs w:val="22"/>
              </w:rPr>
              <w:t xml:space="preserve"> MCP</w:t>
            </w:r>
            <w:r w:rsidR="00AA24C1" w:rsidRPr="00040AA9">
              <w:rPr>
                <w:rFonts w:eastAsia="MS Gothic" w:cstheme="minorHAnsi"/>
                <w:color w:val="auto"/>
                <w:sz w:val="22"/>
                <w:szCs w:val="22"/>
              </w:rPr>
              <w:t xml:space="preserve"> must resolve </w:t>
            </w:r>
            <w:r w:rsidRPr="00040AA9">
              <w:rPr>
                <w:rFonts w:eastAsia="MS Gothic" w:cstheme="minorHAnsi"/>
                <w:color w:val="auto"/>
                <w:sz w:val="22"/>
                <w:szCs w:val="22"/>
              </w:rPr>
              <w:t xml:space="preserve">the </w:t>
            </w:r>
            <w:r w:rsidR="00AA24C1" w:rsidRPr="00040AA9">
              <w:rPr>
                <w:rFonts w:eastAsia="MS Gothic" w:cstheme="minorHAnsi"/>
                <w:color w:val="auto"/>
                <w:sz w:val="22"/>
                <w:szCs w:val="22"/>
              </w:rPr>
              <w:t xml:space="preserve">expedited appeal within </w:t>
            </w:r>
            <w:r w:rsidR="0097199E" w:rsidRPr="00040AA9">
              <w:rPr>
                <w:rFonts w:eastAsia="MS Gothic" w:cstheme="minorHAnsi"/>
                <w:color w:val="auto"/>
                <w:sz w:val="22"/>
                <w:szCs w:val="22"/>
              </w:rPr>
              <w:t>72 hours</w:t>
            </w:r>
            <w:r w:rsidR="00AA24C1" w:rsidRPr="00040AA9">
              <w:rPr>
                <w:rFonts w:eastAsia="MS Gothic" w:cstheme="minorHAnsi"/>
                <w:color w:val="auto"/>
                <w:sz w:val="22"/>
                <w:szCs w:val="22"/>
              </w:rPr>
              <w:t>.</w:t>
            </w:r>
            <w:r w:rsidR="00A33DAC" w:rsidRPr="00040AA9">
              <w:rPr>
                <w:rStyle w:val="FootnoteReference"/>
                <w:rFonts w:eastAsia="MS Gothic" w:cstheme="minorHAnsi"/>
                <w:color w:val="auto"/>
                <w:sz w:val="22"/>
                <w:szCs w:val="22"/>
              </w:rPr>
              <w:footnoteReference w:id="14"/>
            </w:r>
          </w:p>
        </w:tc>
      </w:tr>
      <w:tr w:rsidR="00AA24C1" w:rsidRPr="00040AA9" w14:paraId="114ECBE6" w14:textId="77777777" w:rsidTr="001720EC">
        <w:tc>
          <w:tcPr>
            <w:cnfStyle w:val="001000000000" w:firstRow="0" w:lastRow="0" w:firstColumn="1" w:lastColumn="0" w:oddVBand="0" w:evenVBand="0" w:oddHBand="0" w:evenHBand="0" w:firstRowFirstColumn="0" w:firstRowLastColumn="0" w:lastRowFirstColumn="0" w:lastRowLastColumn="0"/>
            <w:tcW w:w="726" w:type="pct"/>
          </w:tcPr>
          <w:p w14:paraId="2C47CABA" w14:textId="606EC974" w:rsidR="00AA24C1" w:rsidRPr="00040AA9" w:rsidRDefault="00AA24C1" w:rsidP="00287592">
            <w:pPr>
              <w:spacing w:after="120"/>
              <w:rPr>
                <w:rFonts w:eastAsia="MS Gothic" w:cstheme="minorHAnsi"/>
                <w:color w:val="auto"/>
                <w:sz w:val="22"/>
                <w:szCs w:val="22"/>
              </w:rPr>
            </w:pPr>
            <w:r w:rsidRPr="00040AA9">
              <w:rPr>
                <w:rFonts w:eastAsia="MS Gothic" w:cstheme="minorHAnsi"/>
                <w:color w:val="auto"/>
                <w:sz w:val="22"/>
                <w:szCs w:val="22"/>
              </w:rPr>
              <w:t>State Hearing</w:t>
            </w:r>
          </w:p>
        </w:tc>
        <w:tc>
          <w:tcPr>
            <w:tcW w:w="1534" w:type="pct"/>
          </w:tcPr>
          <w:p w14:paraId="70EEB929" w14:textId="07D86586" w:rsidR="00AA24C1" w:rsidRPr="00040AA9" w:rsidRDefault="00EA05A0" w:rsidP="00287592">
            <w:pPr>
              <w:spacing w:after="120"/>
              <w:cnfStyle w:val="000000000000" w:firstRow="0" w:lastRow="0" w:firstColumn="0" w:lastColumn="0" w:oddVBand="0" w:evenVBand="0" w:oddHBand="0" w:evenHBand="0" w:firstRowFirstColumn="0" w:firstRowLastColumn="0" w:lastRowFirstColumn="0" w:lastRowLastColumn="0"/>
              <w:rPr>
                <w:rFonts w:eastAsia="MS Gothic" w:cstheme="minorHAnsi"/>
                <w:color w:val="auto"/>
                <w:sz w:val="22"/>
                <w:szCs w:val="22"/>
              </w:rPr>
            </w:pPr>
            <w:r w:rsidRPr="00040AA9">
              <w:rPr>
                <w:rFonts w:eastAsia="MS Gothic" w:cstheme="minorHAnsi"/>
                <w:color w:val="auto"/>
                <w:sz w:val="22"/>
                <w:szCs w:val="22"/>
              </w:rPr>
              <w:t xml:space="preserve">The beneficiary previously filed a grievance or appeal, and either </w:t>
            </w:r>
            <w:r w:rsidR="00AA24C1" w:rsidRPr="00040AA9">
              <w:rPr>
                <w:rFonts w:eastAsia="MS Gothic" w:cstheme="minorHAnsi"/>
                <w:color w:val="auto"/>
                <w:sz w:val="22"/>
                <w:szCs w:val="22"/>
              </w:rPr>
              <w:t>disagree</w:t>
            </w:r>
            <w:r w:rsidRPr="00040AA9">
              <w:rPr>
                <w:rFonts w:eastAsia="MS Gothic" w:cstheme="minorHAnsi"/>
                <w:color w:val="auto"/>
                <w:sz w:val="22"/>
                <w:szCs w:val="22"/>
              </w:rPr>
              <w:t>s</w:t>
            </w:r>
            <w:r w:rsidR="00AA24C1" w:rsidRPr="00040AA9">
              <w:rPr>
                <w:rFonts w:eastAsia="MS Gothic" w:cstheme="minorHAnsi"/>
                <w:color w:val="auto"/>
                <w:sz w:val="22"/>
                <w:szCs w:val="22"/>
              </w:rPr>
              <w:t xml:space="preserve"> with t</w:t>
            </w:r>
            <w:r w:rsidRPr="00040AA9">
              <w:rPr>
                <w:rFonts w:eastAsia="MS Gothic" w:cstheme="minorHAnsi"/>
                <w:color w:val="auto"/>
                <w:sz w:val="22"/>
                <w:szCs w:val="22"/>
              </w:rPr>
              <w:t>he outcome of that grievance or appeal,</w:t>
            </w:r>
            <w:r w:rsidR="004C58C2" w:rsidRPr="00040AA9">
              <w:rPr>
                <w:rFonts w:eastAsia="MS Gothic" w:cstheme="minorHAnsi"/>
                <w:color w:val="auto"/>
                <w:sz w:val="22"/>
                <w:szCs w:val="22"/>
              </w:rPr>
              <w:t xml:space="preserve"> or </w:t>
            </w:r>
            <w:r w:rsidRPr="00040AA9">
              <w:rPr>
                <w:rFonts w:eastAsia="MS Gothic" w:cstheme="minorHAnsi"/>
                <w:color w:val="auto"/>
                <w:sz w:val="22"/>
                <w:szCs w:val="22"/>
              </w:rPr>
              <w:t>it</w:t>
            </w:r>
            <w:r w:rsidR="004C58C2" w:rsidRPr="00040AA9">
              <w:rPr>
                <w:rFonts w:eastAsia="MS Gothic" w:cstheme="minorHAnsi"/>
                <w:color w:val="auto"/>
                <w:sz w:val="22"/>
                <w:szCs w:val="22"/>
              </w:rPr>
              <w:t xml:space="preserve"> was not resolved </w:t>
            </w:r>
            <w:r w:rsidRPr="00040AA9">
              <w:rPr>
                <w:rFonts w:eastAsia="MS Gothic" w:cstheme="minorHAnsi"/>
                <w:color w:val="auto"/>
                <w:sz w:val="22"/>
                <w:szCs w:val="22"/>
              </w:rPr>
              <w:lastRenderedPageBreak/>
              <w:t>within the timeframes listed above</w:t>
            </w:r>
            <w:r w:rsidR="00AA24C1" w:rsidRPr="00040AA9">
              <w:rPr>
                <w:rFonts w:eastAsia="MS Gothic" w:cstheme="minorHAnsi"/>
                <w:color w:val="auto"/>
                <w:sz w:val="22"/>
                <w:szCs w:val="22"/>
              </w:rPr>
              <w:t>.</w:t>
            </w:r>
            <w:r w:rsidR="000B0FB6" w:rsidRPr="00040AA9">
              <w:rPr>
                <w:rStyle w:val="FootnoteReference"/>
                <w:rFonts w:eastAsia="MS Gothic" w:cstheme="minorHAnsi"/>
                <w:color w:val="auto"/>
                <w:sz w:val="22"/>
                <w:szCs w:val="22"/>
              </w:rPr>
              <w:footnoteReference w:id="15"/>
            </w:r>
          </w:p>
          <w:p w14:paraId="5542A91E" w14:textId="77777777" w:rsidR="00EA05A0" w:rsidRPr="00040AA9" w:rsidRDefault="00AA24C1" w:rsidP="00287592">
            <w:pPr>
              <w:spacing w:after="120"/>
              <w:cnfStyle w:val="000000000000" w:firstRow="0" w:lastRow="0" w:firstColumn="0" w:lastColumn="0" w:oddVBand="0" w:evenVBand="0" w:oddHBand="0" w:evenHBand="0" w:firstRowFirstColumn="0" w:firstRowLastColumn="0" w:lastRowFirstColumn="0" w:lastRowLastColumn="0"/>
              <w:rPr>
                <w:rFonts w:eastAsia="MS Gothic" w:cstheme="minorHAnsi"/>
                <w:color w:val="auto"/>
                <w:sz w:val="22"/>
                <w:szCs w:val="22"/>
              </w:rPr>
            </w:pPr>
            <w:r w:rsidRPr="00040AA9">
              <w:rPr>
                <w:rFonts w:eastAsia="MS Gothic" w:cstheme="minorHAnsi"/>
                <w:color w:val="auto"/>
                <w:sz w:val="22"/>
                <w:szCs w:val="22"/>
              </w:rPr>
              <w:t>O</w:t>
            </w:r>
            <w:r w:rsidR="00EA05A0" w:rsidRPr="00040AA9">
              <w:rPr>
                <w:rFonts w:eastAsia="MS Gothic" w:cstheme="minorHAnsi"/>
                <w:color w:val="auto"/>
                <w:sz w:val="22"/>
                <w:szCs w:val="22"/>
              </w:rPr>
              <w:t>R</w:t>
            </w:r>
          </w:p>
          <w:p w14:paraId="5938FD83" w14:textId="1ABE4BB5" w:rsidR="00AA24C1" w:rsidRPr="00040AA9" w:rsidRDefault="00EA05A0" w:rsidP="00287592">
            <w:pPr>
              <w:spacing w:after="120"/>
              <w:cnfStyle w:val="000000000000" w:firstRow="0" w:lastRow="0" w:firstColumn="0" w:lastColumn="0" w:oddVBand="0" w:evenVBand="0" w:oddHBand="0" w:evenHBand="0" w:firstRowFirstColumn="0" w:firstRowLastColumn="0" w:lastRowFirstColumn="0" w:lastRowLastColumn="0"/>
              <w:rPr>
                <w:rFonts w:eastAsia="MS Gothic" w:cstheme="minorHAnsi"/>
                <w:color w:val="auto"/>
                <w:sz w:val="22"/>
                <w:szCs w:val="22"/>
              </w:rPr>
            </w:pPr>
            <w:r w:rsidRPr="00040AA9">
              <w:rPr>
                <w:rFonts w:eastAsia="MS Gothic" w:cstheme="minorHAnsi"/>
                <w:color w:val="auto"/>
                <w:sz w:val="22"/>
                <w:szCs w:val="22"/>
              </w:rPr>
              <w:t>S</w:t>
            </w:r>
            <w:r w:rsidR="004C58C2" w:rsidRPr="00040AA9">
              <w:rPr>
                <w:rFonts w:eastAsia="MS Gothic" w:cstheme="minorHAnsi"/>
                <w:color w:val="auto"/>
                <w:sz w:val="22"/>
                <w:szCs w:val="22"/>
              </w:rPr>
              <w:t>ervices were de</w:t>
            </w:r>
            <w:r w:rsidRPr="00040AA9">
              <w:rPr>
                <w:rFonts w:eastAsia="MS Gothic" w:cstheme="minorHAnsi"/>
                <w:color w:val="auto"/>
                <w:sz w:val="22"/>
                <w:szCs w:val="22"/>
              </w:rPr>
              <w:t>nied, terminated, reduced, or de</w:t>
            </w:r>
            <w:r w:rsidR="004C58C2" w:rsidRPr="00040AA9">
              <w:rPr>
                <w:rFonts w:eastAsia="MS Gothic" w:cstheme="minorHAnsi"/>
                <w:color w:val="auto"/>
                <w:sz w:val="22"/>
                <w:szCs w:val="22"/>
              </w:rPr>
              <w:t>layed,</w:t>
            </w:r>
            <w:r w:rsidRPr="00040AA9">
              <w:rPr>
                <w:rFonts w:eastAsia="MS Gothic" w:cstheme="minorHAnsi"/>
                <w:color w:val="auto"/>
                <w:sz w:val="22"/>
                <w:szCs w:val="22"/>
              </w:rPr>
              <w:t xml:space="preserve"> and the beneficiary </w:t>
            </w:r>
            <w:r w:rsidR="004C58C2" w:rsidRPr="00040AA9">
              <w:rPr>
                <w:rFonts w:eastAsia="MS Gothic" w:cstheme="minorHAnsi"/>
                <w:color w:val="auto"/>
                <w:sz w:val="22"/>
                <w:szCs w:val="22"/>
              </w:rPr>
              <w:t xml:space="preserve">did not receive a </w:t>
            </w:r>
            <w:r w:rsidRPr="00040AA9">
              <w:rPr>
                <w:rFonts w:eastAsia="MS Gothic" w:cstheme="minorHAnsi"/>
                <w:color w:val="auto"/>
                <w:sz w:val="22"/>
                <w:szCs w:val="22"/>
              </w:rPr>
              <w:t xml:space="preserve">written </w:t>
            </w:r>
            <w:r w:rsidR="004C58C2" w:rsidRPr="00040AA9">
              <w:rPr>
                <w:rFonts w:eastAsia="MS Gothic" w:cstheme="minorHAnsi"/>
                <w:color w:val="auto"/>
                <w:sz w:val="22"/>
                <w:szCs w:val="22"/>
              </w:rPr>
              <w:t>Notice within the required timeframe.</w:t>
            </w:r>
            <w:r w:rsidR="008A70CB" w:rsidRPr="00040AA9">
              <w:rPr>
                <w:rFonts w:eastAsia="MS Gothic" w:cstheme="minorHAnsi"/>
                <w:color w:val="auto"/>
                <w:sz w:val="22"/>
                <w:szCs w:val="22"/>
              </w:rPr>
              <w:t xml:space="preserve"> The appeal process is thus deemed exhausted.</w:t>
            </w:r>
            <w:r w:rsidR="000B0FB6" w:rsidRPr="00040AA9">
              <w:rPr>
                <w:rStyle w:val="FootnoteReference"/>
                <w:rFonts w:eastAsia="MS Gothic" w:cstheme="minorHAnsi"/>
                <w:color w:val="auto"/>
                <w:sz w:val="22"/>
                <w:szCs w:val="22"/>
              </w:rPr>
              <w:footnoteReference w:id="16"/>
            </w:r>
          </w:p>
        </w:tc>
        <w:tc>
          <w:tcPr>
            <w:tcW w:w="1681" w:type="pct"/>
          </w:tcPr>
          <w:p w14:paraId="44E44E86" w14:textId="130F6BD3" w:rsidR="00FE74A1" w:rsidRPr="00040AA9" w:rsidRDefault="00FE74A1" w:rsidP="00FE74A1">
            <w:pPr>
              <w:spacing w:after="120"/>
              <w:cnfStyle w:val="000000000000" w:firstRow="0" w:lastRow="0" w:firstColumn="0" w:lastColumn="0" w:oddVBand="0" w:evenVBand="0" w:oddHBand="0" w:evenHBand="0" w:firstRowFirstColumn="0" w:firstRowLastColumn="0" w:lastRowFirstColumn="0" w:lastRowLastColumn="0"/>
              <w:rPr>
                <w:rFonts w:eastAsia="MS Gothic" w:cstheme="minorHAnsi"/>
                <w:color w:val="auto"/>
                <w:sz w:val="22"/>
                <w:szCs w:val="22"/>
              </w:rPr>
            </w:pPr>
            <w:r w:rsidRPr="00040AA9">
              <w:rPr>
                <w:rFonts w:eastAsia="MS Gothic" w:cstheme="minorHAnsi"/>
                <w:color w:val="auto"/>
                <w:sz w:val="22"/>
                <w:szCs w:val="22"/>
              </w:rPr>
              <w:lastRenderedPageBreak/>
              <w:t xml:space="preserve">To continue the beneficiary’s services while the hearing is pending, file the appeal (or hearing request if there was no appeal) within 10 days of the written Notice or before the </w:t>
            </w:r>
            <w:r w:rsidRPr="00040AA9">
              <w:rPr>
                <w:rFonts w:eastAsia="MS Gothic" w:cstheme="minorHAnsi"/>
                <w:color w:val="auto"/>
                <w:sz w:val="22"/>
                <w:szCs w:val="22"/>
              </w:rPr>
              <w:lastRenderedPageBreak/>
              <w:t>effective date of the adverse action.</w:t>
            </w:r>
            <w:r w:rsidR="000B0FB6" w:rsidRPr="00040AA9">
              <w:rPr>
                <w:rStyle w:val="FootnoteReference"/>
                <w:rFonts w:eastAsia="MS Gothic" w:cstheme="minorHAnsi"/>
                <w:color w:val="auto"/>
                <w:sz w:val="22"/>
                <w:szCs w:val="22"/>
              </w:rPr>
              <w:footnoteReference w:id="17"/>
            </w:r>
          </w:p>
          <w:p w14:paraId="7E6E6679" w14:textId="07BED777" w:rsidR="004C58C2" w:rsidRPr="00040AA9" w:rsidRDefault="00FE74A1" w:rsidP="00287592">
            <w:pPr>
              <w:spacing w:after="120"/>
              <w:cnfStyle w:val="000000000000" w:firstRow="0" w:lastRow="0" w:firstColumn="0" w:lastColumn="0" w:oddVBand="0" w:evenVBand="0" w:oddHBand="0" w:evenHBand="0" w:firstRowFirstColumn="0" w:firstRowLastColumn="0" w:lastRowFirstColumn="0" w:lastRowLastColumn="0"/>
              <w:rPr>
                <w:rFonts w:eastAsia="MS Gothic" w:cstheme="minorHAnsi"/>
                <w:color w:val="auto"/>
                <w:sz w:val="22"/>
                <w:szCs w:val="22"/>
              </w:rPr>
            </w:pPr>
            <w:r w:rsidRPr="00040AA9">
              <w:rPr>
                <w:rFonts w:eastAsia="MS Gothic" w:cstheme="minorHAnsi"/>
                <w:color w:val="auto"/>
                <w:sz w:val="22"/>
                <w:szCs w:val="22"/>
              </w:rPr>
              <w:t xml:space="preserve">Otherwise, </w:t>
            </w:r>
            <w:r w:rsidR="00A33DAC" w:rsidRPr="00040AA9">
              <w:rPr>
                <w:rFonts w:eastAsia="MS Gothic" w:cstheme="minorHAnsi"/>
                <w:color w:val="auto"/>
                <w:sz w:val="22"/>
                <w:szCs w:val="22"/>
              </w:rPr>
              <w:t xml:space="preserve">for youth in managed care, including MCPs and MHPs, </w:t>
            </w:r>
            <w:r w:rsidRPr="00040AA9">
              <w:rPr>
                <w:rFonts w:eastAsia="MS Gothic" w:cstheme="minorHAnsi"/>
                <w:color w:val="auto"/>
                <w:sz w:val="22"/>
                <w:szCs w:val="22"/>
              </w:rPr>
              <w:t>f</w:t>
            </w:r>
            <w:r w:rsidR="00EA05A0" w:rsidRPr="00040AA9">
              <w:rPr>
                <w:rFonts w:eastAsia="MS Gothic" w:cstheme="minorHAnsi"/>
                <w:color w:val="auto"/>
                <w:sz w:val="22"/>
                <w:szCs w:val="22"/>
              </w:rPr>
              <w:t>ile w</w:t>
            </w:r>
            <w:r w:rsidR="0072639A" w:rsidRPr="00040AA9">
              <w:rPr>
                <w:rFonts w:eastAsia="MS Gothic" w:cstheme="minorHAnsi"/>
                <w:color w:val="auto"/>
                <w:sz w:val="22"/>
                <w:szCs w:val="22"/>
              </w:rPr>
              <w:t xml:space="preserve">ithin </w:t>
            </w:r>
            <w:r w:rsidR="004C58C2" w:rsidRPr="00040AA9">
              <w:rPr>
                <w:rFonts w:eastAsia="MS Gothic" w:cstheme="minorHAnsi"/>
                <w:color w:val="auto"/>
                <w:sz w:val="22"/>
                <w:szCs w:val="22"/>
              </w:rPr>
              <w:t xml:space="preserve">120 days </w:t>
            </w:r>
            <w:r w:rsidR="00EA05A0" w:rsidRPr="00040AA9">
              <w:rPr>
                <w:rFonts w:eastAsia="MS Gothic" w:cstheme="minorHAnsi"/>
                <w:color w:val="auto"/>
                <w:sz w:val="22"/>
                <w:szCs w:val="22"/>
              </w:rPr>
              <w:t>of</w:t>
            </w:r>
            <w:r w:rsidR="004C58C2" w:rsidRPr="00040AA9">
              <w:rPr>
                <w:rFonts w:eastAsia="MS Gothic" w:cstheme="minorHAnsi"/>
                <w:color w:val="auto"/>
                <w:sz w:val="22"/>
                <w:szCs w:val="22"/>
              </w:rPr>
              <w:t xml:space="preserve"> </w:t>
            </w:r>
            <w:r w:rsidR="00862230" w:rsidRPr="00040AA9">
              <w:rPr>
                <w:rFonts w:eastAsia="MS Gothic" w:cstheme="minorHAnsi"/>
                <w:color w:val="auto"/>
                <w:sz w:val="22"/>
                <w:szCs w:val="22"/>
              </w:rPr>
              <w:t xml:space="preserve">the notice of the </w:t>
            </w:r>
            <w:r w:rsidR="004C58C2" w:rsidRPr="00040AA9">
              <w:rPr>
                <w:rFonts w:eastAsia="MS Gothic" w:cstheme="minorHAnsi"/>
                <w:color w:val="auto"/>
                <w:sz w:val="22"/>
                <w:szCs w:val="22"/>
              </w:rPr>
              <w:t>appeal decision</w:t>
            </w:r>
            <w:r w:rsidR="00EA05A0" w:rsidRPr="00040AA9">
              <w:rPr>
                <w:rFonts w:eastAsia="MS Gothic" w:cstheme="minorHAnsi"/>
                <w:color w:val="auto"/>
                <w:sz w:val="22"/>
                <w:szCs w:val="22"/>
              </w:rPr>
              <w:t>,</w:t>
            </w:r>
            <w:r w:rsidR="004C58C2" w:rsidRPr="00040AA9">
              <w:rPr>
                <w:rFonts w:eastAsia="MS Gothic" w:cstheme="minorHAnsi"/>
                <w:color w:val="auto"/>
                <w:sz w:val="22"/>
                <w:szCs w:val="22"/>
              </w:rPr>
              <w:t xml:space="preserve"> or</w:t>
            </w:r>
            <w:r w:rsidR="00EA05A0" w:rsidRPr="00040AA9">
              <w:rPr>
                <w:rFonts w:eastAsia="MS Gothic" w:cstheme="minorHAnsi"/>
                <w:color w:val="auto"/>
                <w:sz w:val="22"/>
                <w:szCs w:val="22"/>
              </w:rPr>
              <w:t xml:space="preserve"> within 120 days </w:t>
            </w:r>
            <w:r w:rsidR="00F675DB" w:rsidRPr="00040AA9">
              <w:rPr>
                <w:rFonts w:eastAsia="MS Gothic" w:cstheme="minorHAnsi"/>
                <w:color w:val="auto"/>
                <w:sz w:val="22"/>
                <w:szCs w:val="22"/>
              </w:rPr>
              <w:t>of</w:t>
            </w:r>
            <w:r w:rsidR="004C58C2" w:rsidRPr="00040AA9">
              <w:rPr>
                <w:rFonts w:eastAsia="MS Gothic" w:cstheme="minorHAnsi"/>
                <w:color w:val="auto"/>
                <w:sz w:val="22"/>
                <w:szCs w:val="22"/>
              </w:rPr>
              <w:t xml:space="preserve"> the expiration of the required timeframe</w:t>
            </w:r>
            <w:r w:rsidR="00F675DB" w:rsidRPr="00040AA9">
              <w:rPr>
                <w:rFonts w:eastAsia="MS Gothic" w:cstheme="minorHAnsi"/>
                <w:color w:val="auto"/>
                <w:sz w:val="22"/>
                <w:szCs w:val="22"/>
              </w:rPr>
              <w:t xml:space="preserve"> for </w:t>
            </w:r>
            <w:r w:rsidR="00862230" w:rsidRPr="00040AA9">
              <w:rPr>
                <w:rFonts w:eastAsia="MS Gothic" w:cstheme="minorHAnsi"/>
                <w:color w:val="auto"/>
                <w:sz w:val="22"/>
                <w:szCs w:val="22"/>
              </w:rPr>
              <w:t>receiving notice of the appeal resolution or adverse benefit determination</w:t>
            </w:r>
            <w:r w:rsidR="004C58C2" w:rsidRPr="00040AA9">
              <w:rPr>
                <w:rFonts w:eastAsia="MS Gothic" w:cstheme="minorHAnsi"/>
                <w:color w:val="auto"/>
                <w:sz w:val="22"/>
                <w:szCs w:val="22"/>
              </w:rPr>
              <w:t>.</w:t>
            </w:r>
            <w:r w:rsidR="007506B8" w:rsidRPr="00040AA9">
              <w:rPr>
                <w:rStyle w:val="FootnoteReference"/>
                <w:rFonts w:eastAsia="MS Gothic" w:cstheme="minorHAnsi"/>
                <w:color w:val="auto"/>
                <w:sz w:val="22"/>
                <w:szCs w:val="22"/>
              </w:rPr>
              <w:footnoteReference w:id="18"/>
            </w:r>
          </w:p>
          <w:p w14:paraId="26BE65C3" w14:textId="2A3A68C5" w:rsidR="00A33DAC" w:rsidRPr="00040AA9" w:rsidRDefault="00A33DAC" w:rsidP="001720EC">
            <w:pPr>
              <w:spacing w:after="120"/>
              <w:cnfStyle w:val="000000000000" w:firstRow="0" w:lastRow="0" w:firstColumn="0" w:lastColumn="0" w:oddVBand="0" w:evenVBand="0" w:oddHBand="0" w:evenHBand="0" w:firstRowFirstColumn="0" w:firstRowLastColumn="0" w:lastRowFirstColumn="0" w:lastRowLastColumn="0"/>
              <w:rPr>
                <w:rFonts w:eastAsia="MS Gothic" w:cstheme="minorHAnsi"/>
                <w:color w:val="auto"/>
                <w:sz w:val="22"/>
                <w:szCs w:val="22"/>
              </w:rPr>
            </w:pPr>
            <w:r w:rsidRPr="00040AA9">
              <w:rPr>
                <w:rFonts w:eastAsia="MS Gothic" w:cstheme="minorHAnsi"/>
                <w:color w:val="auto"/>
                <w:sz w:val="22"/>
                <w:szCs w:val="22"/>
              </w:rPr>
              <w:t xml:space="preserve">For youth in fee-for-service, file within 90 days of the </w:t>
            </w:r>
            <w:r w:rsidR="00862230" w:rsidRPr="00040AA9">
              <w:rPr>
                <w:rFonts w:eastAsia="MS Gothic" w:cstheme="minorHAnsi"/>
                <w:color w:val="auto"/>
                <w:sz w:val="22"/>
                <w:szCs w:val="22"/>
              </w:rPr>
              <w:t>adverse benefit determination</w:t>
            </w:r>
            <w:r w:rsidRPr="00040AA9">
              <w:rPr>
                <w:rFonts w:eastAsia="MS Gothic" w:cstheme="minorHAnsi"/>
                <w:color w:val="auto"/>
                <w:sz w:val="22"/>
                <w:szCs w:val="22"/>
              </w:rPr>
              <w:t>.</w:t>
            </w:r>
            <w:r w:rsidRPr="00040AA9">
              <w:rPr>
                <w:rStyle w:val="FootnoteReference"/>
                <w:rFonts w:eastAsia="MS Gothic" w:cstheme="minorHAnsi"/>
                <w:color w:val="auto"/>
                <w:sz w:val="22"/>
                <w:szCs w:val="22"/>
              </w:rPr>
              <w:footnoteReference w:id="19"/>
            </w:r>
            <w:r w:rsidRPr="00040AA9">
              <w:rPr>
                <w:rStyle w:val="FootnoteReference"/>
                <w:rFonts w:eastAsia="MS Gothic" w:cstheme="minorHAnsi"/>
                <w:color w:val="auto"/>
                <w:sz w:val="22"/>
                <w:szCs w:val="22"/>
              </w:rPr>
              <w:t xml:space="preserve"> </w:t>
            </w:r>
            <w:r w:rsidRPr="00040AA9">
              <w:rPr>
                <w:rFonts w:eastAsia="MS Gothic" w:cstheme="minorHAnsi"/>
                <w:color w:val="auto"/>
                <w:sz w:val="22"/>
                <w:szCs w:val="22"/>
              </w:rPr>
              <w:t xml:space="preserve"> </w:t>
            </w:r>
            <w:r w:rsidR="00810F6E" w:rsidRPr="00040AA9">
              <w:rPr>
                <w:rFonts w:eastAsia="MS Gothic" w:cstheme="minorHAnsi"/>
                <w:color w:val="auto"/>
                <w:sz w:val="22"/>
                <w:szCs w:val="22"/>
              </w:rPr>
              <w:t>No appeal is required.</w:t>
            </w:r>
          </w:p>
          <w:p w14:paraId="7A62706A" w14:textId="1ACD8037" w:rsidR="00FF2FA7" w:rsidRPr="00040AA9" w:rsidRDefault="00FF2FA7" w:rsidP="00287592">
            <w:pPr>
              <w:spacing w:after="120"/>
              <w:cnfStyle w:val="000000000000" w:firstRow="0" w:lastRow="0" w:firstColumn="0" w:lastColumn="0" w:oddVBand="0" w:evenVBand="0" w:oddHBand="0" w:evenHBand="0" w:firstRowFirstColumn="0" w:firstRowLastColumn="0" w:lastRowFirstColumn="0" w:lastRowLastColumn="0"/>
              <w:rPr>
                <w:rFonts w:eastAsia="MS Gothic" w:cstheme="minorHAnsi"/>
                <w:color w:val="auto"/>
                <w:sz w:val="22"/>
                <w:szCs w:val="22"/>
              </w:rPr>
            </w:pPr>
            <w:r w:rsidRPr="00040AA9">
              <w:rPr>
                <w:rFonts w:eastAsia="MS Gothic" w:cstheme="minorHAnsi"/>
                <w:color w:val="auto"/>
                <w:sz w:val="22"/>
                <w:szCs w:val="22"/>
              </w:rPr>
              <w:t>File with the CDSS State Hearings Division.</w:t>
            </w:r>
          </w:p>
        </w:tc>
        <w:tc>
          <w:tcPr>
            <w:tcW w:w="1059" w:type="pct"/>
          </w:tcPr>
          <w:p w14:paraId="2D7F8CF1" w14:textId="0D2A0A8B" w:rsidR="00AA24C1" w:rsidRPr="00040AA9" w:rsidRDefault="004C58C2" w:rsidP="00287592">
            <w:pPr>
              <w:spacing w:after="120"/>
              <w:cnfStyle w:val="000000000000" w:firstRow="0" w:lastRow="0" w:firstColumn="0" w:lastColumn="0" w:oddVBand="0" w:evenVBand="0" w:oddHBand="0" w:evenHBand="0" w:firstRowFirstColumn="0" w:firstRowLastColumn="0" w:lastRowFirstColumn="0" w:lastRowLastColumn="0"/>
              <w:rPr>
                <w:rFonts w:eastAsia="MS Gothic" w:cstheme="minorHAnsi"/>
                <w:color w:val="auto"/>
                <w:sz w:val="22"/>
                <w:szCs w:val="22"/>
              </w:rPr>
            </w:pPr>
            <w:r w:rsidRPr="00040AA9">
              <w:rPr>
                <w:rFonts w:eastAsia="MS Gothic" w:cstheme="minorHAnsi"/>
                <w:color w:val="auto"/>
                <w:sz w:val="22"/>
                <w:szCs w:val="22"/>
              </w:rPr>
              <w:lastRenderedPageBreak/>
              <w:t xml:space="preserve">The State Hearings Division must resolve </w:t>
            </w:r>
            <w:r w:rsidR="00F675DB" w:rsidRPr="00040AA9">
              <w:rPr>
                <w:rFonts w:eastAsia="MS Gothic" w:cstheme="minorHAnsi"/>
                <w:color w:val="auto"/>
                <w:sz w:val="22"/>
                <w:szCs w:val="22"/>
              </w:rPr>
              <w:t xml:space="preserve">the </w:t>
            </w:r>
            <w:r w:rsidRPr="00040AA9">
              <w:rPr>
                <w:rFonts w:eastAsia="MS Gothic" w:cstheme="minorHAnsi"/>
                <w:color w:val="auto"/>
                <w:sz w:val="22"/>
                <w:szCs w:val="22"/>
              </w:rPr>
              <w:t>hearing within 90 days</w:t>
            </w:r>
            <w:r w:rsidR="00F675DB" w:rsidRPr="00040AA9">
              <w:rPr>
                <w:rFonts w:eastAsia="MS Gothic" w:cstheme="minorHAnsi"/>
                <w:color w:val="auto"/>
                <w:sz w:val="22"/>
                <w:szCs w:val="22"/>
              </w:rPr>
              <w:t xml:space="preserve"> from</w:t>
            </w:r>
            <w:r w:rsidR="00FE74A1" w:rsidRPr="00040AA9">
              <w:rPr>
                <w:rFonts w:eastAsia="MS Gothic" w:cstheme="minorHAnsi"/>
                <w:color w:val="auto"/>
                <w:sz w:val="22"/>
                <w:szCs w:val="22"/>
              </w:rPr>
              <w:t xml:space="preserve"> the </w:t>
            </w:r>
            <w:r w:rsidR="008A70CB" w:rsidRPr="00040AA9">
              <w:rPr>
                <w:rFonts w:eastAsia="MS Gothic" w:cstheme="minorHAnsi"/>
                <w:color w:val="auto"/>
                <w:sz w:val="22"/>
                <w:szCs w:val="22"/>
              </w:rPr>
              <w:t xml:space="preserve">appeal request, or from </w:t>
            </w:r>
            <w:r w:rsidR="008A70CB" w:rsidRPr="00040AA9">
              <w:rPr>
                <w:rFonts w:eastAsia="MS Gothic" w:cstheme="minorHAnsi"/>
                <w:color w:val="auto"/>
                <w:sz w:val="22"/>
                <w:szCs w:val="22"/>
              </w:rPr>
              <w:lastRenderedPageBreak/>
              <w:t>hearing</w:t>
            </w:r>
            <w:r w:rsidR="00FE74A1" w:rsidRPr="00040AA9">
              <w:rPr>
                <w:rFonts w:eastAsia="MS Gothic" w:cstheme="minorHAnsi"/>
                <w:color w:val="auto"/>
                <w:sz w:val="22"/>
                <w:szCs w:val="22"/>
              </w:rPr>
              <w:t xml:space="preserve"> request</w:t>
            </w:r>
            <w:r w:rsidR="008A70CB" w:rsidRPr="00040AA9">
              <w:rPr>
                <w:rFonts w:eastAsia="MS Gothic" w:cstheme="minorHAnsi"/>
                <w:color w:val="auto"/>
                <w:sz w:val="22"/>
                <w:szCs w:val="22"/>
              </w:rPr>
              <w:t xml:space="preserve"> if no appeal was filed</w:t>
            </w:r>
            <w:r w:rsidRPr="00040AA9">
              <w:rPr>
                <w:rFonts w:eastAsia="MS Gothic" w:cstheme="minorHAnsi"/>
                <w:color w:val="auto"/>
                <w:sz w:val="22"/>
                <w:szCs w:val="22"/>
              </w:rPr>
              <w:t>.</w:t>
            </w:r>
            <w:r w:rsidR="000B0FB6" w:rsidRPr="00040AA9">
              <w:rPr>
                <w:rStyle w:val="FootnoteReference"/>
                <w:rFonts w:eastAsia="MS Gothic" w:cstheme="minorHAnsi"/>
                <w:color w:val="auto"/>
                <w:sz w:val="22"/>
                <w:szCs w:val="22"/>
              </w:rPr>
              <w:footnoteReference w:id="20"/>
            </w:r>
          </w:p>
        </w:tc>
      </w:tr>
      <w:tr w:rsidR="002C3226" w:rsidRPr="00040AA9" w14:paraId="1D2333D1" w14:textId="77777777" w:rsidTr="001720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6" w:type="pct"/>
          </w:tcPr>
          <w:p w14:paraId="3F164E80" w14:textId="153344E1" w:rsidR="004C58C2" w:rsidRPr="00040AA9" w:rsidRDefault="004C58C2" w:rsidP="004C58C2">
            <w:pPr>
              <w:spacing w:after="120"/>
              <w:rPr>
                <w:rFonts w:eastAsia="MS Gothic" w:cstheme="minorHAnsi"/>
                <w:color w:val="auto"/>
                <w:sz w:val="22"/>
                <w:szCs w:val="22"/>
              </w:rPr>
            </w:pPr>
            <w:r w:rsidRPr="00040AA9">
              <w:rPr>
                <w:rFonts w:eastAsia="MS Gothic" w:cstheme="minorHAnsi"/>
                <w:color w:val="auto"/>
                <w:sz w:val="22"/>
                <w:szCs w:val="22"/>
              </w:rPr>
              <w:lastRenderedPageBreak/>
              <w:t>Expedited Hearing</w:t>
            </w:r>
          </w:p>
        </w:tc>
        <w:tc>
          <w:tcPr>
            <w:tcW w:w="1534" w:type="pct"/>
          </w:tcPr>
          <w:p w14:paraId="55CE617C" w14:textId="6D6152E8" w:rsidR="004C58C2" w:rsidRPr="00040AA9" w:rsidRDefault="004C58C2" w:rsidP="004C58C2">
            <w:pPr>
              <w:spacing w:after="120"/>
              <w:cnfStyle w:val="000000100000" w:firstRow="0" w:lastRow="0" w:firstColumn="0" w:lastColumn="0" w:oddVBand="0" w:evenVBand="0" w:oddHBand="1" w:evenHBand="0" w:firstRowFirstColumn="0" w:firstRowLastColumn="0" w:lastRowFirstColumn="0" w:lastRowLastColumn="0"/>
              <w:rPr>
                <w:rFonts w:eastAsia="MS Gothic" w:cstheme="minorHAnsi"/>
                <w:color w:val="auto"/>
                <w:sz w:val="22"/>
                <w:szCs w:val="22"/>
              </w:rPr>
            </w:pPr>
            <w:r w:rsidRPr="00040AA9">
              <w:rPr>
                <w:rFonts w:eastAsia="MS Gothic" w:cstheme="minorHAnsi"/>
                <w:color w:val="auto"/>
                <w:sz w:val="22"/>
                <w:szCs w:val="22"/>
              </w:rPr>
              <w:t xml:space="preserve">Same as a standard hearing, </w:t>
            </w:r>
            <w:r w:rsidR="00963331" w:rsidRPr="00040AA9">
              <w:rPr>
                <w:rFonts w:eastAsia="MS Gothic" w:cstheme="minorHAnsi"/>
                <w:color w:val="auto"/>
                <w:sz w:val="22"/>
                <w:szCs w:val="22"/>
              </w:rPr>
              <w:t>plus the beneficiary</w:t>
            </w:r>
            <w:r w:rsidRPr="00040AA9">
              <w:rPr>
                <w:rFonts w:eastAsia="MS Gothic" w:cstheme="minorHAnsi"/>
                <w:color w:val="auto"/>
                <w:sz w:val="22"/>
                <w:szCs w:val="22"/>
              </w:rPr>
              <w:t xml:space="preserve"> believe</w:t>
            </w:r>
            <w:r w:rsidR="00963331" w:rsidRPr="00040AA9">
              <w:rPr>
                <w:rFonts w:eastAsia="MS Gothic" w:cstheme="minorHAnsi"/>
                <w:color w:val="auto"/>
                <w:sz w:val="22"/>
                <w:szCs w:val="22"/>
              </w:rPr>
              <w:t>s that</w:t>
            </w:r>
            <w:r w:rsidRPr="00040AA9">
              <w:rPr>
                <w:rFonts w:eastAsia="MS Gothic" w:cstheme="minorHAnsi"/>
                <w:color w:val="auto"/>
                <w:sz w:val="22"/>
                <w:szCs w:val="22"/>
              </w:rPr>
              <w:t xml:space="preserve"> </w:t>
            </w:r>
            <w:r w:rsidRPr="00040AA9">
              <w:rPr>
                <w:rFonts w:eastAsia="Times New Roman" w:cstheme="minorHAnsi"/>
                <w:color w:val="auto"/>
                <w:sz w:val="22"/>
                <w:szCs w:val="22"/>
              </w:rPr>
              <w:t xml:space="preserve">waiting 90 days for a resolution may "seriously jeopardize </w:t>
            </w:r>
            <w:r w:rsidR="002B13F5" w:rsidRPr="00040AA9">
              <w:rPr>
                <w:rFonts w:eastAsia="Times New Roman" w:cstheme="minorHAnsi"/>
                <w:color w:val="auto"/>
                <w:sz w:val="22"/>
                <w:szCs w:val="22"/>
              </w:rPr>
              <w:t>the enrollee’s</w:t>
            </w:r>
            <w:r w:rsidRPr="00040AA9">
              <w:rPr>
                <w:rFonts w:eastAsia="Times New Roman" w:cstheme="minorHAnsi"/>
                <w:color w:val="auto"/>
                <w:sz w:val="22"/>
                <w:szCs w:val="22"/>
              </w:rPr>
              <w:t xml:space="preserve"> life, physical or mental health, or ability to attain, maintain, or regain maximum function.”</w:t>
            </w:r>
            <w:r w:rsidR="000B0FB6" w:rsidRPr="00040AA9">
              <w:rPr>
                <w:rStyle w:val="FootnoteReference"/>
                <w:rFonts w:eastAsia="Times New Roman" w:cstheme="minorHAnsi"/>
                <w:color w:val="auto"/>
                <w:sz w:val="22"/>
                <w:szCs w:val="22"/>
              </w:rPr>
              <w:footnoteReference w:id="21"/>
            </w:r>
          </w:p>
        </w:tc>
        <w:tc>
          <w:tcPr>
            <w:tcW w:w="1681" w:type="pct"/>
          </w:tcPr>
          <w:p w14:paraId="697EBBD8" w14:textId="5E413709" w:rsidR="004C58C2" w:rsidRPr="00040AA9" w:rsidRDefault="004C58C2" w:rsidP="004C58C2">
            <w:pPr>
              <w:spacing w:after="120"/>
              <w:cnfStyle w:val="000000100000" w:firstRow="0" w:lastRow="0" w:firstColumn="0" w:lastColumn="0" w:oddVBand="0" w:evenVBand="0" w:oddHBand="1" w:evenHBand="0" w:firstRowFirstColumn="0" w:firstRowLastColumn="0" w:lastRowFirstColumn="0" w:lastRowLastColumn="0"/>
              <w:rPr>
                <w:rFonts w:eastAsia="MS Gothic" w:cstheme="minorHAnsi"/>
                <w:color w:val="auto"/>
                <w:sz w:val="22"/>
                <w:szCs w:val="22"/>
              </w:rPr>
            </w:pPr>
            <w:r w:rsidRPr="00040AA9">
              <w:rPr>
                <w:rFonts w:eastAsia="MS Gothic" w:cstheme="minorHAnsi"/>
                <w:color w:val="auto"/>
                <w:sz w:val="22"/>
                <w:szCs w:val="22"/>
              </w:rPr>
              <w:t>Same as a standard hearing, but</w:t>
            </w:r>
            <w:r w:rsidR="00AA4FFB" w:rsidRPr="00040AA9">
              <w:rPr>
                <w:rFonts w:eastAsia="MS Gothic" w:cstheme="minorHAnsi"/>
                <w:color w:val="auto"/>
                <w:sz w:val="22"/>
                <w:szCs w:val="22"/>
              </w:rPr>
              <w:t xml:space="preserve"> urgent matters should be filed as soon as possible.</w:t>
            </w:r>
          </w:p>
        </w:tc>
        <w:tc>
          <w:tcPr>
            <w:tcW w:w="1059" w:type="pct"/>
          </w:tcPr>
          <w:p w14:paraId="3DF93997" w14:textId="79E36929" w:rsidR="004C58C2" w:rsidRPr="00040AA9" w:rsidRDefault="000A567D" w:rsidP="004C58C2">
            <w:pPr>
              <w:spacing w:after="120"/>
              <w:cnfStyle w:val="000000100000" w:firstRow="0" w:lastRow="0" w:firstColumn="0" w:lastColumn="0" w:oddVBand="0" w:evenVBand="0" w:oddHBand="1" w:evenHBand="0" w:firstRowFirstColumn="0" w:firstRowLastColumn="0" w:lastRowFirstColumn="0" w:lastRowLastColumn="0"/>
              <w:rPr>
                <w:rFonts w:eastAsia="MS Gothic" w:cstheme="minorHAnsi"/>
                <w:color w:val="auto"/>
                <w:sz w:val="22"/>
                <w:szCs w:val="22"/>
              </w:rPr>
            </w:pPr>
            <w:r w:rsidRPr="00040AA9">
              <w:rPr>
                <w:rFonts w:eastAsia="MS Gothic" w:cstheme="minorHAnsi"/>
                <w:color w:val="auto"/>
                <w:sz w:val="22"/>
                <w:szCs w:val="22"/>
              </w:rPr>
              <w:t xml:space="preserve">If it determines expedited review is necessary, </w:t>
            </w:r>
            <w:r w:rsidR="00FF2FA7" w:rsidRPr="00040AA9">
              <w:rPr>
                <w:rFonts w:eastAsia="MS Gothic" w:cstheme="minorHAnsi"/>
                <w:color w:val="auto"/>
                <w:sz w:val="22"/>
                <w:szCs w:val="22"/>
              </w:rPr>
              <w:t>t</w:t>
            </w:r>
            <w:r w:rsidR="004C58C2" w:rsidRPr="00040AA9">
              <w:rPr>
                <w:rFonts w:eastAsia="MS Gothic" w:cstheme="minorHAnsi"/>
                <w:color w:val="auto"/>
                <w:sz w:val="22"/>
                <w:szCs w:val="22"/>
              </w:rPr>
              <w:t>he State Hearings Division must resolve expedited hearings within 3 working days.</w:t>
            </w:r>
            <w:r w:rsidR="000B0FB6" w:rsidRPr="00040AA9">
              <w:rPr>
                <w:rStyle w:val="FootnoteReference"/>
                <w:rFonts w:eastAsia="MS Gothic" w:cstheme="minorHAnsi"/>
                <w:color w:val="auto"/>
                <w:sz w:val="22"/>
                <w:szCs w:val="22"/>
              </w:rPr>
              <w:footnoteReference w:id="22"/>
            </w:r>
          </w:p>
        </w:tc>
      </w:tr>
    </w:tbl>
    <w:p w14:paraId="4EEE230C" w14:textId="77777777" w:rsidR="00581672" w:rsidRPr="00040AA9" w:rsidRDefault="00581672" w:rsidP="00500D5E">
      <w:pPr>
        <w:shd w:val="clear" w:color="auto" w:fill="FFFFFF"/>
        <w:jc w:val="center"/>
        <w:rPr>
          <w:rFonts w:eastAsia="Times New Roman" w:cstheme="minorHAnsi"/>
          <w:b/>
          <w:color w:val="000000"/>
          <w:sz w:val="22"/>
          <w:szCs w:val="22"/>
          <w:u w:val="single"/>
        </w:rPr>
      </w:pPr>
    </w:p>
    <w:p w14:paraId="02767838" w14:textId="77777777" w:rsidR="00581672" w:rsidRPr="00040AA9" w:rsidRDefault="00581672" w:rsidP="00500D5E">
      <w:pPr>
        <w:shd w:val="clear" w:color="auto" w:fill="FFFFFF"/>
        <w:jc w:val="center"/>
        <w:rPr>
          <w:rFonts w:eastAsia="Times New Roman" w:cstheme="minorHAnsi"/>
          <w:b/>
          <w:color w:val="000000"/>
          <w:sz w:val="22"/>
          <w:szCs w:val="22"/>
          <w:u w:val="single"/>
        </w:rPr>
      </w:pPr>
    </w:p>
    <w:p w14:paraId="1B13909E" w14:textId="1B77EBD8" w:rsidR="00C33645" w:rsidRDefault="00C33645">
      <w:pPr>
        <w:rPr>
          <w:rFonts w:eastAsia="Times New Roman" w:cstheme="minorHAnsi"/>
          <w:b/>
          <w:color w:val="000000"/>
          <w:sz w:val="22"/>
          <w:szCs w:val="22"/>
          <w:u w:val="single"/>
        </w:rPr>
      </w:pPr>
      <w:r>
        <w:rPr>
          <w:rFonts w:eastAsia="Times New Roman" w:cstheme="minorHAnsi"/>
          <w:b/>
          <w:color w:val="000000"/>
          <w:sz w:val="22"/>
          <w:szCs w:val="22"/>
          <w:u w:val="single"/>
        </w:rPr>
        <w:br w:type="page"/>
      </w:r>
    </w:p>
    <w:p w14:paraId="1FA0A8DD" w14:textId="0D05301D" w:rsidR="00AB243A" w:rsidRPr="00040AA9" w:rsidRDefault="00EB7660" w:rsidP="00500D5E">
      <w:pPr>
        <w:shd w:val="clear" w:color="auto" w:fill="FFFFFF"/>
        <w:jc w:val="center"/>
        <w:rPr>
          <w:rFonts w:eastAsia="Times New Roman" w:cstheme="minorHAnsi"/>
          <w:b/>
          <w:color w:val="000000"/>
          <w:sz w:val="22"/>
          <w:szCs w:val="22"/>
          <w:u w:val="single"/>
        </w:rPr>
      </w:pPr>
      <w:r w:rsidRPr="00040AA9">
        <w:rPr>
          <w:rFonts w:eastAsia="Times New Roman" w:cstheme="minorHAnsi"/>
          <w:b/>
          <w:color w:val="000000"/>
          <w:sz w:val="22"/>
          <w:szCs w:val="22"/>
          <w:u w:val="single"/>
        </w:rPr>
        <w:lastRenderedPageBreak/>
        <w:t>Additional</w:t>
      </w:r>
      <w:r w:rsidR="00BE689F" w:rsidRPr="00040AA9">
        <w:rPr>
          <w:rFonts w:eastAsia="Times New Roman" w:cstheme="minorHAnsi"/>
          <w:b/>
          <w:color w:val="000000"/>
          <w:sz w:val="22"/>
          <w:szCs w:val="22"/>
          <w:u w:val="single"/>
        </w:rPr>
        <w:t xml:space="preserve"> Links and </w:t>
      </w:r>
      <w:r w:rsidR="0075066C" w:rsidRPr="00040AA9">
        <w:rPr>
          <w:rFonts w:eastAsia="Times New Roman" w:cstheme="minorHAnsi"/>
          <w:b/>
          <w:color w:val="000000"/>
          <w:sz w:val="22"/>
          <w:szCs w:val="22"/>
          <w:u w:val="single"/>
        </w:rPr>
        <w:t>Contact</w:t>
      </w:r>
      <w:r w:rsidRPr="00040AA9">
        <w:rPr>
          <w:rFonts w:eastAsia="Times New Roman" w:cstheme="minorHAnsi"/>
          <w:b/>
          <w:color w:val="000000"/>
          <w:sz w:val="22"/>
          <w:szCs w:val="22"/>
          <w:u w:val="single"/>
        </w:rPr>
        <w:t xml:space="preserve"> Information</w:t>
      </w:r>
    </w:p>
    <w:p w14:paraId="7E3D05ED" w14:textId="77777777" w:rsidR="005C3858" w:rsidRPr="00040AA9" w:rsidRDefault="005C3858" w:rsidP="005B727E">
      <w:pPr>
        <w:autoSpaceDE w:val="0"/>
        <w:autoSpaceDN w:val="0"/>
        <w:adjustRightInd w:val="0"/>
        <w:rPr>
          <w:rFonts w:cstheme="minorHAnsi"/>
          <w:color w:val="000000"/>
          <w:sz w:val="22"/>
          <w:szCs w:val="22"/>
        </w:rPr>
      </w:pPr>
    </w:p>
    <w:p w14:paraId="3DA75BF2" w14:textId="42114813" w:rsidR="00BE689F" w:rsidRPr="00040AA9" w:rsidRDefault="00BE689F" w:rsidP="00040AA9">
      <w:pPr>
        <w:pStyle w:val="ListParagraph"/>
        <w:numPr>
          <w:ilvl w:val="0"/>
          <w:numId w:val="3"/>
        </w:numPr>
        <w:spacing w:before="120"/>
        <w:rPr>
          <w:rStyle w:val="Hyperlink"/>
          <w:rFonts w:eastAsia="MS Gothic" w:cstheme="minorHAnsi"/>
          <w:color w:val="auto"/>
          <w:sz w:val="22"/>
          <w:szCs w:val="22"/>
          <w:u w:val="none"/>
        </w:rPr>
      </w:pPr>
      <w:r w:rsidRPr="00040AA9">
        <w:rPr>
          <w:rFonts w:eastAsia="MS Gothic" w:cstheme="minorHAnsi"/>
          <w:b/>
          <w:sz w:val="22"/>
          <w:szCs w:val="22"/>
        </w:rPr>
        <w:t>For more information about the</w:t>
      </w:r>
      <w:r w:rsidRPr="00040AA9">
        <w:rPr>
          <w:rFonts w:eastAsia="MS Gothic" w:cstheme="minorHAnsi"/>
          <w:sz w:val="22"/>
          <w:szCs w:val="22"/>
        </w:rPr>
        <w:t xml:space="preserve"> </w:t>
      </w:r>
      <w:r w:rsidR="00826DB5" w:rsidRPr="00040AA9">
        <w:rPr>
          <w:rFonts w:eastAsia="MS Gothic" w:cstheme="minorHAnsi"/>
          <w:b/>
          <w:bCs/>
          <w:sz w:val="22"/>
          <w:szCs w:val="22"/>
        </w:rPr>
        <w:t>C</w:t>
      </w:r>
      <w:r w:rsidR="002110C8" w:rsidRPr="00040AA9">
        <w:rPr>
          <w:rFonts w:eastAsia="MS Gothic" w:cstheme="minorHAnsi"/>
          <w:b/>
          <w:bCs/>
          <w:sz w:val="22"/>
          <w:szCs w:val="22"/>
        </w:rPr>
        <w:t>ounty Mental Health Plan (MHP) problem resolution process</w:t>
      </w:r>
      <w:r w:rsidR="002110C8" w:rsidRPr="00040AA9">
        <w:rPr>
          <w:rFonts w:eastAsia="MS Gothic" w:cstheme="minorHAnsi"/>
          <w:sz w:val="22"/>
          <w:szCs w:val="22"/>
        </w:rPr>
        <w:t>, consult your county’s MHP Beneficiary Handbook. The Beneficiary Handbook can be downloaded from your county’s website or you can call your county MHP to ask for a copy.</w:t>
      </w:r>
      <w:r w:rsidR="00040AA9" w:rsidRPr="00040AA9">
        <w:rPr>
          <w:rFonts w:eastAsia="MS Gothic" w:cstheme="minorHAnsi"/>
          <w:sz w:val="22"/>
          <w:szCs w:val="22"/>
        </w:rPr>
        <w:t xml:space="preserve"> </w:t>
      </w:r>
      <w:r w:rsidR="002110C8" w:rsidRPr="00040AA9">
        <w:rPr>
          <w:rFonts w:eastAsia="MS Gothic" w:cstheme="minorHAnsi"/>
          <w:sz w:val="22"/>
          <w:szCs w:val="22"/>
        </w:rPr>
        <w:t xml:space="preserve">County MHP websites and phone numbers are listed </w:t>
      </w:r>
      <w:hyperlink r:id="rId9" w:history="1">
        <w:r w:rsidR="002110C8" w:rsidRPr="00040AA9">
          <w:rPr>
            <w:rStyle w:val="Hyperlink"/>
            <w:rFonts w:eastAsia="MS Gothic" w:cstheme="minorHAnsi"/>
            <w:sz w:val="22"/>
            <w:szCs w:val="22"/>
          </w:rPr>
          <w:t>here</w:t>
        </w:r>
      </w:hyperlink>
      <w:r w:rsidR="002110C8" w:rsidRPr="00040AA9">
        <w:rPr>
          <w:rStyle w:val="Hyperlink"/>
          <w:rFonts w:eastAsia="MS Gothic" w:cstheme="minorHAnsi"/>
          <w:sz w:val="22"/>
          <w:szCs w:val="22"/>
        </w:rPr>
        <w:t>.</w:t>
      </w:r>
    </w:p>
    <w:p w14:paraId="4845D76C" w14:textId="77777777" w:rsidR="008A70CB" w:rsidRPr="00040AA9" w:rsidRDefault="008A70CB" w:rsidP="008A70CB">
      <w:pPr>
        <w:pStyle w:val="ListParagraph"/>
        <w:spacing w:before="120"/>
        <w:rPr>
          <w:rFonts w:eastAsia="MS Gothic" w:cstheme="minorHAnsi"/>
          <w:sz w:val="22"/>
          <w:szCs w:val="22"/>
        </w:rPr>
      </w:pPr>
    </w:p>
    <w:p w14:paraId="69EE7FC5" w14:textId="0E3C475A" w:rsidR="008A70CB" w:rsidRPr="00040AA9" w:rsidRDefault="008A70CB" w:rsidP="008A70CB">
      <w:pPr>
        <w:pStyle w:val="ListParagraph"/>
        <w:numPr>
          <w:ilvl w:val="0"/>
          <w:numId w:val="3"/>
        </w:numPr>
        <w:spacing w:before="120"/>
        <w:rPr>
          <w:rFonts w:eastAsia="MS Gothic" w:cstheme="minorHAnsi"/>
          <w:sz w:val="22"/>
          <w:szCs w:val="22"/>
        </w:rPr>
      </w:pPr>
      <w:r w:rsidRPr="00040AA9">
        <w:rPr>
          <w:rFonts w:eastAsia="MS Gothic" w:cstheme="minorHAnsi"/>
          <w:b/>
          <w:sz w:val="22"/>
          <w:szCs w:val="22"/>
        </w:rPr>
        <w:t xml:space="preserve">For more information about </w:t>
      </w:r>
      <w:r w:rsidRPr="00040AA9">
        <w:rPr>
          <w:rFonts w:eastAsia="MS Gothic" w:cstheme="minorHAnsi"/>
          <w:b/>
          <w:bCs/>
          <w:sz w:val="22"/>
          <w:szCs w:val="22"/>
        </w:rPr>
        <w:t>the</w:t>
      </w:r>
      <w:r w:rsidRPr="00040AA9">
        <w:rPr>
          <w:rFonts w:eastAsia="MS Gothic" w:cstheme="minorHAnsi"/>
          <w:bCs/>
          <w:sz w:val="22"/>
          <w:szCs w:val="22"/>
        </w:rPr>
        <w:t xml:space="preserve"> </w:t>
      </w:r>
      <w:r w:rsidRPr="00040AA9">
        <w:rPr>
          <w:rFonts w:eastAsia="MS Gothic" w:cstheme="minorHAnsi"/>
          <w:b/>
          <w:bCs/>
          <w:sz w:val="22"/>
          <w:szCs w:val="22"/>
        </w:rPr>
        <w:t>Managed Care Plan (MCP) problem resolution process</w:t>
      </w:r>
      <w:r w:rsidRPr="00040AA9">
        <w:rPr>
          <w:rFonts w:eastAsia="MS Gothic" w:cstheme="minorHAnsi"/>
          <w:sz w:val="22"/>
          <w:szCs w:val="22"/>
        </w:rPr>
        <w:t xml:space="preserve">, consult the MCP’s Member Handbook, which can be downloaded </w:t>
      </w:r>
      <w:hyperlink r:id="rId10" w:history="1">
        <w:r w:rsidRPr="00040AA9">
          <w:rPr>
            <w:rStyle w:val="Hyperlink"/>
            <w:rFonts w:eastAsia="MS Gothic" w:cstheme="minorHAnsi"/>
            <w:sz w:val="22"/>
            <w:szCs w:val="22"/>
          </w:rPr>
          <w:t>here</w:t>
        </w:r>
      </w:hyperlink>
      <w:r w:rsidRPr="00040AA9">
        <w:rPr>
          <w:rFonts w:eastAsia="MS Gothic" w:cstheme="minorHAnsi"/>
          <w:sz w:val="22"/>
          <w:szCs w:val="22"/>
        </w:rPr>
        <w:t xml:space="preserve"> or obtained through calling your MCP.</w:t>
      </w:r>
    </w:p>
    <w:p w14:paraId="677AB7EA" w14:textId="77777777" w:rsidR="008A70CB" w:rsidRPr="00040AA9" w:rsidRDefault="008A70CB" w:rsidP="008A70CB">
      <w:pPr>
        <w:pStyle w:val="CommentText"/>
        <w:ind w:left="720"/>
        <w:rPr>
          <w:rFonts w:cstheme="minorHAnsi"/>
          <w:sz w:val="22"/>
          <w:szCs w:val="22"/>
        </w:rPr>
      </w:pPr>
    </w:p>
    <w:p w14:paraId="3B325A07" w14:textId="0E8EA4DD" w:rsidR="00EB7660" w:rsidRPr="00040AA9" w:rsidRDefault="00826DB5" w:rsidP="00EB7660">
      <w:pPr>
        <w:pStyle w:val="CommentText"/>
        <w:numPr>
          <w:ilvl w:val="0"/>
          <w:numId w:val="3"/>
        </w:numPr>
        <w:rPr>
          <w:rFonts w:cstheme="minorHAnsi"/>
          <w:sz w:val="22"/>
          <w:szCs w:val="22"/>
        </w:rPr>
      </w:pPr>
      <w:r w:rsidRPr="00040AA9">
        <w:rPr>
          <w:rFonts w:cstheme="minorHAnsi"/>
          <w:b/>
          <w:sz w:val="22"/>
          <w:szCs w:val="22"/>
        </w:rPr>
        <w:t xml:space="preserve">For </w:t>
      </w:r>
      <w:r w:rsidR="008A70CB" w:rsidRPr="00040AA9">
        <w:rPr>
          <w:rFonts w:cstheme="minorHAnsi"/>
          <w:b/>
          <w:sz w:val="22"/>
          <w:szCs w:val="22"/>
        </w:rPr>
        <w:t xml:space="preserve">Know Your Rights </w:t>
      </w:r>
      <w:r w:rsidR="00EB7660" w:rsidRPr="00040AA9">
        <w:rPr>
          <w:rFonts w:cstheme="minorHAnsi"/>
          <w:b/>
          <w:sz w:val="22"/>
          <w:szCs w:val="22"/>
        </w:rPr>
        <w:t>materials from the Department of Health Care Services (DHCS)</w:t>
      </w:r>
      <w:r w:rsidR="00EB7660" w:rsidRPr="00040AA9">
        <w:rPr>
          <w:rFonts w:cstheme="minorHAnsi"/>
          <w:sz w:val="22"/>
          <w:szCs w:val="22"/>
        </w:rPr>
        <w:t>:</w:t>
      </w:r>
    </w:p>
    <w:p w14:paraId="6AB62967" w14:textId="77777777" w:rsidR="00EB7660" w:rsidRPr="00040AA9" w:rsidRDefault="005738D4" w:rsidP="00EB7660">
      <w:pPr>
        <w:pStyle w:val="CommentText"/>
        <w:numPr>
          <w:ilvl w:val="1"/>
          <w:numId w:val="3"/>
        </w:numPr>
        <w:rPr>
          <w:rFonts w:cstheme="minorHAnsi"/>
          <w:sz w:val="22"/>
          <w:szCs w:val="22"/>
        </w:rPr>
      </w:pPr>
      <w:hyperlink r:id="rId11" w:history="1">
        <w:r w:rsidR="00EB7660" w:rsidRPr="00040AA9">
          <w:rPr>
            <w:rStyle w:val="Hyperlink"/>
            <w:rFonts w:cstheme="minorHAnsi"/>
            <w:sz w:val="22"/>
            <w:szCs w:val="22"/>
          </w:rPr>
          <w:t>Medi-Cal for Kids &amp; Teens</w:t>
        </w:r>
      </w:hyperlink>
    </w:p>
    <w:p w14:paraId="1D9C4DFF" w14:textId="58C75F65" w:rsidR="00EB7660" w:rsidRPr="00040AA9" w:rsidRDefault="005738D4" w:rsidP="00EB7660">
      <w:pPr>
        <w:pStyle w:val="CommentText"/>
        <w:numPr>
          <w:ilvl w:val="1"/>
          <w:numId w:val="3"/>
        </w:numPr>
        <w:rPr>
          <w:rFonts w:cstheme="minorHAnsi"/>
          <w:sz w:val="22"/>
          <w:szCs w:val="22"/>
        </w:rPr>
      </w:pPr>
      <w:hyperlink r:id="rId12" w:history="1">
        <w:r w:rsidR="00EB7660" w:rsidRPr="00040AA9">
          <w:rPr>
            <w:rStyle w:val="Hyperlink"/>
            <w:rFonts w:cstheme="minorHAnsi"/>
            <w:sz w:val="22"/>
            <w:szCs w:val="22"/>
          </w:rPr>
          <w:t>Notice of Adverse Benefit Determination</w:t>
        </w:r>
      </w:hyperlink>
      <w:r w:rsidR="00EB7660" w:rsidRPr="00040AA9">
        <w:rPr>
          <w:rFonts w:cstheme="minorHAnsi"/>
          <w:sz w:val="22"/>
          <w:szCs w:val="22"/>
        </w:rPr>
        <w:t xml:space="preserve"> template</w:t>
      </w:r>
    </w:p>
    <w:p w14:paraId="46C74500" w14:textId="34E07A38" w:rsidR="00EB7660" w:rsidRPr="00040AA9" w:rsidRDefault="005738D4" w:rsidP="00EB7660">
      <w:pPr>
        <w:pStyle w:val="CommentText"/>
        <w:numPr>
          <w:ilvl w:val="1"/>
          <w:numId w:val="3"/>
        </w:numPr>
        <w:rPr>
          <w:rFonts w:cstheme="minorHAnsi"/>
          <w:sz w:val="22"/>
          <w:szCs w:val="22"/>
        </w:rPr>
      </w:pPr>
      <w:hyperlink r:id="rId13" w:history="1">
        <w:r w:rsidR="00EB7660" w:rsidRPr="00040AA9">
          <w:rPr>
            <w:rStyle w:val="Hyperlink"/>
            <w:rFonts w:cstheme="minorHAnsi"/>
            <w:sz w:val="22"/>
            <w:szCs w:val="22"/>
          </w:rPr>
          <w:t>Your Rights Under Medi-Cal Managed Care – For Knox-Keene Plans</w:t>
        </w:r>
      </w:hyperlink>
    </w:p>
    <w:p w14:paraId="22BD8924" w14:textId="122B8632" w:rsidR="00EB7660" w:rsidRPr="00040AA9" w:rsidRDefault="005738D4" w:rsidP="00EB7660">
      <w:pPr>
        <w:pStyle w:val="CommentText"/>
        <w:numPr>
          <w:ilvl w:val="1"/>
          <w:numId w:val="3"/>
        </w:numPr>
        <w:rPr>
          <w:rFonts w:cstheme="minorHAnsi"/>
          <w:sz w:val="22"/>
          <w:szCs w:val="22"/>
        </w:rPr>
      </w:pPr>
      <w:hyperlink r:id="rId14" w:history="1">
        <w:r w:rsidR="00EB7660" w:rsidRPr="00040AA9">
          <w:rPr>
            <w:rStyle w:val="Hyperlink"/>
            <w:rFonts w:cstheme="minorHAnsi"/>
            <w:sz w:val="22"/>
            <w:szCs w:val="22"/>
          </w:rPr>
          <w:t>Your Rights Under Medi-Cal Managed Care – For Non-Know-Keene Plans</w:t>
        </w:r>
      </w:hyperlink>
    </w:p>
    <w:p w14:paraId="1B2A37A2" w14:textId="77777777" w:rsidR="00BE689F" w:rsidRPr="00040AA9" w:rsidRDefault="00BE689F" w:rsidP="00EB7660">
      <w:pPr>
        <w:autoSpaceDE w:val="0"/>
        <w:autoSpaceDN w:val="0"/>
        <w:adjustRightInd w:val="0"/>
        <w:rPr>
          <w:rFonts w:cstheme="minorHAnsi"/>
          <w:sz w:val="22"/>
          <w:szCs w:val="22"/>
        </w:rPr>
      </w:pPr>
    </w:p>
    <w:p w14:paraId="312D61C4" w14:textId="77777777" w:rsidR="00826DB5" w:rsidRPr="00040AA9" w:rsidRDefault="00826DB5" w:rsidP="00826DB5">
      <w:pPr>
        <w:pStyle w:val="ListParagraph"/>
        <w:numPr>
          <w:ilvl w:val="0"/>
          <w:numId w:val="3"/>
        </w:numPr>
        <w:autoSpaceDE w:val="0"/>
        <w:autoSpaceDN w:val="0"/>
        <w:adjustRightInd w:val="0"/>
        <w:rPr>
          <w:rFonts w:cstheme="minorHAnsi"/>
          <w:color w:val="000000"/>
          <w:sz w:val="22"/>
          <w:szCs w:val="22"/>
        </w:rPr>
      </w:pPr>
      <w:r w:rsidRPr="00040AA9">
        <w:rPr>
          <w:rFonts w:cstheme="minorHAnsi"/>
          <w:b/>
          <w:color w:val="000000"/>
          <w:sz w:val="22"/>
          <w:szCs w:val="22"/>
        </w:rPr>
        <w:t>For assistance resolving problems with managed care health plans</w:t>
      </w:r>
      <w:r w:rsidRPr="00040AA9">
        <w:rPr>
          <w:rFonts w:cstheme="minorHAnsi"/>
          <w:color w:val="000000"/>
          <w:sz w:val="22"/>
          <w:szCs w:val="22"/>
        </w:rPr>
        <w:t>,</w:t>
      </w:r>
      <w:r w:rsidRPr="00040AA9">
        <w:rPr>
          <w:rFonts w:cstheme="minorHAnsi"/>
          <w:b/>
          <w:color w:val="000000"/>
          <w:sz w:val="22"/>
          <w:szCs w:val="22"/>
        </w:rPr>
        <w:t xml:space="preserve"> </w:t>
      </w:r>
      <w:r w:rsidRPr="00040AA9">
        <w:rPr>
          <w:rFonts w:cstheme="minorHAnsi"/>
          <w:sz w:val="22"/>
          <w:szCs w:val="22"/>
        </w:rPr>
        <w:t xml:space="preserve">contact: </w:t>
      </w:r>
    </w:p>
    <w:p w14:paraId="520444DC" w14:textId="77777777" w:rsidR="009B3977" w:rsidRPr="00040AA9" w:rsidRDefault="009B3977" w:rsidP="009B3977">
      <w:pPr>
        <w:pStyle w:val="ListParagraph"/>
        <w:autoSpaceDE w:val="0"/>
        <w:autoSpaceDN w:val="0"/>
        <w:adjustRightInd w:val="0"/>
        <w:ind w:left="1440"/>
        <w:rPr>
          <w:rFonts w:cstheme="minorHAnsi"/>
          <w:color w:val="000000"/>
          <w:sz w:val="22"/>
          <w:szCs w:val="22"/>
        </w:rPr>
      </w:pPr>
    </w:p>
    <w:p w14:paraId="400F5B6F" w14:textId="225FD893" w:rsidR="009B3977" w:rsidRPr="00040AA9" w:rsidRDefault="005738D4" w:rsidP="009B3977">
      <w:pPr>
        <w:pStyle w:val="ListParagraph"/>
        <w:numPr>
          <w:ilvl w:val="1"/>
          <w:numId w:val="3"/>
        </w:numPr>
        <w:autoSpaceDE w:val="0"/>
        <w:autoSpaceDN w:val="0"/>
        <w:adjustRightInd w:val="0"/>
        <w:rPr>
          <w:rStyle w:val="Hyperlink"/>
          <w:rFonts w:cstheme="minorHAnsi"/>
          <w:color w:val="000000"/>
          <w:sz w:val="22"/>
          <w:szCs w:val="22"/>
          <w:u w:val="none"/>
        </w:rPr>
      </w:pPr>
      <w:hyperlink r:id="rId15" w:history="1">
        <w:r w:rsidR="009B3977" w:rsidRPr="00040AA9">
          <w:rPr>
            <w:rStyle w:val="Hyperlink"/>
            <w:rFonts w:cstheme="minorHAnsi"/>
            <w:sz w:val="22"/>
            <w:szCs w:val="22"/>
          </w:rPr>
          <w:t>DHCS Medi-Cal Managed Care and Mental Health Office of the Ombudsman</w:t>
        </w:r>
      </w:hyperlink>
    </w:p>
    <w:p w14:paraId="1C5968E4" w14:textId="77777777" w:rsidR="009B3977" w:rsidRPr="00040AA9" w:rsidRDefault="00826DB5" w:rsidP="009B3977">
      <w:pPr>
        <w:pStyle w:val="ListParagraph"/>
        <w:autoSpaceDE w:val="0"/>
        <w:autoSpaceDN w:val="0"/>
        <w:adjustRightInd w:val="0"/>
        <w:ind w:left="1440" w:firstLine="360"/>
        <w:rPr>
          <w:rFonts w:cstheme="minorHAnsi"/>
          <w:bCs/>
          <w:color w:val="000000"/>
          <w:sz w:val="22"/>
          <w:szCs w:val="22"/>
        </w:rPr>
      </w:pPr>
      <w:r w:rsidRPr="00040AA9">
        <w:rPr>
          <w:rFonts w:cstheme="minorHAnsi"/>
          <w:bCs/>
          <w:color w:val="000000"/>
          <w:sz w:val="22"/>
          <w:szCs w:val="22"/>
        </w:rPr>
        <w:t>888-452-8609</w:t>
      </w:r>
    </w:p>
    <w:p w14:paraId="42676DB9" w14:textId="71EF42AA" w:rsidR="00826DB5" w:rsidRPr="00040AA9" w:rsidRDefault="005738D4" w:rsidP="009B3977">
      <w:pPr>
        <w:pStyle w:val="ListParagraph"/>
        <w:autoSpaceDE w:val="0"/>
        <w:autoSpaceDN w:val="0"/>
        <w:adjustRightInd w:val="0"/>
        <w:ind w:left="1440" w:firstLine="360"/>
        <w:rPr>
          <w:rFonts w:cstheme="minorHAnsi"/>
          <w:color w:val="000000"/>
          <w:sz w:val="22"/>
          <w:szCs w:val="22"/>
        </w:rPr>
      </w:pPr>
      <w:hyperlink r:id="rId16" w:history="1">
        <w:r w:rsidR="009B3977" w:rsidRPr="00040AA9">
          <w:rPr>
            <w:rStyle w:val="Hyperlink"/>
            <w:rFonts w:cstheme="minorHAnsi"/>
            <w:sz w:val="22"/>
            <w:szCs w:val="22"/>
          </w:rPr>
          <w:t>MMCDOmbudsmanOffice@dhcs.ca.gov</w:t>
        </w:r>
      </w:hyperlink>
    </w:p>
    <w:p w14:paraId="1192E24C" w14:textId="77777777" w:rsidR="009B3977" w:rsidRPr="00040AA9" w:rsidRDefault="009B3977" w:rsidP="009B3977">
      <w:pPr>
        <w:pStyle w:val="ListParagraph"/>
        <w:autoSpaceDE w:val="0"/>
        <w:autoSpaceDN w:val="0"/>
        <w:adjustRightInd w:val="0"/>
        <w:ind w:left="1440"/>
        <w:rPr>
          <w:rStyle w:val="Hyperlink"/>
          <w:rFonts w:cstheme="minorHAnsi"/>
          <w:color w:val="000000"/>
          <w:sz w:val="22"/>
          <w:szCs w:val="22"/>
          <w:u w:val="none"/>
        </w:rPr>
      </w:pPr>
    </w:p>
    <w:p w14:paraId="383CAA84" w14:textId="08D29460" w:rsidR="009B3977" w:rsidRPr="00040AA9" w:rsidRDefault="005738D4" w:rsidP="009B3977">
      <w:pPr>
        <w:pStyle w:val="ListParagraph"/>
        <w:numPr>
          <w:ilvl w:val="1"/>
          <w:numId w:val="3"/>
        </w:numPr>
        <w:autoSpaceDE w:val="0"/>
        <w:autoSpaceDN w:val="0"/>
        <w:adjustRightInd w:val="0"/>
        <w:rPr>
          <w:rStyle w:val="Hyperlink"/>
          <w:rFonts w:cstheme="minorHAnsi"/>
          <w:color w:val="000000"/>
          <w:sz w:val="22"/>
          <w:szCs w:val="22"/>
          <w:u w:val="none"/>
        </w:rPr>
      </w:pPr>
      <w:hyperlink r:id="rId17" w:history="1">
        <w:r w:rsidR="00826DB5" w:rsidRPr="00040AA9">
          <w:rPr>
            <w:rStyle w:val="Hyperlink"/>
            <w:rFonts w:cstheme="minorHAnsi"/>
            <w:sz w:val="22"/>
            <w:szCs w:val="22"/>
          </w:rPr>
          <w:t>Department of Managed Health Care (DMHC) Help Center</w:t>
        </w:r>
      </w:hyperlink>
    </w:p>
    <w:p w14:paraId="18FA7FDD" w14:textId="77777777" w:rsidR="009B3977" w:rsidRPr="00040AA9" w:rsidRDefault="00826DB5" w:rsidP="009B3977">
      <w:pPr>
        <w:autoSpaceDE w:val="0"/>
        <w:autoSpaceDN w:val="0"/>
        <w:adjustRightInd w:val="0"/>
        <w:ind w:left="1080" w:firstLine="720"/>
        <w:rPr>
          <w:rStyle w:val="Hyperlink"/>
          <w:rFonts w:cstheme="minorHAnsi"/>
          <w:color w:val="000000"/>
          <w:sz w:val="22"/>
          <w:szCs w:val="22"/>
          <w:u w:val="none"/>
        </w:rPr>
      </w:pPr>
      <w:r w:rsidRPr="00040AA9">
        <w:rPr>
          <w:rStyle w:val="Hyperlink"/>
          <w:rFonts w:cstheme="minorHAnsi"/>
          <w:color w:val="000000"/>
          <w:sz w:val="22"/>
          <w:szCs w:val="22"/>
          <w:u w:val="none"/>
        </w:rPr>
        <w:t>888-466-2219</w:t>
      </w:r>
    </w:p>
    <w:p w14:paraId="53D25D27" w14:textId="1BDDADC3" w:rsidR="00826DB5" w:rsidRPr="00040AA9" w:rsidRDefault="005738D4" w:rsidP="009B3977">
      <w:pPr>
        <w:autoSpaceDE w:val="0"/>
        <w:autoSpaceDN w:val="0"/>
        <w:adjustRightInd w:val="0"/>
        <w:ind w:left="1080" w:firstLine="720"/>
        <w:rPr>
          <w:rStyle w:val="Hyperlink"/>
          <w:rFonts w:cstheme="minorHAnsi"/>
          <w:color w:val="000000"/>
          <w:sz w:val="22"/>
          <w:szCs w:val="22"/>
          <w:u w:val="none"/>
        </w:rPr>
      </w:pPr>
      <w:hyperlink r:id="rId18" w:history="1">
        <w:r w:rsidR="009B3977" w:rsidRPr="00040AA9">
          <w:rPr>
            <w:rStyle w:val="Hyperlink"/>
            <w:rFonts w:cstheme="minorHAnsi"/>
            <w:sz w:val="22"/>
            <w:szCs w:val="22"/>
          </w:rPr>
          <w:t>https://www.dmhc.ca.gov/FileaComplaint.aspx</w:t>
        </w:r>
      </w:hyperlink>
      <w:r w:rsidR="00826DB5" w:rsidRPr="00040AA9">
        <w:rPr>
          <w:rStyle w:val="Hyperlink"/>
          <w:rFonts w:cstheme="minorHAnsi"/>
          <w:color w:val="000000"/>
          <w:sz w:val="22"/>
          <w:szCs w:val="22"/>
          <w:u w:val="none"/>
        </w:rPr>
        <w:t xml:space="preserve"> </w:t>
      </w:r>
    </w:p>
    <w:p w14:paraId="2BA7BA48" w14:textId="77777777" w:rsidR="00826DB5" w:rsidRPr="00040AA9" w:rsidRDefault="00826DB5" w:rsidP="00826DB5">
      <w:pPr>
        <w:pStyle w:val="ListParagraph"/>
        <w:autoSpaceDE w:val="0"/>
        <w:autoSpaceDN w:val="0"/>
        <w:adjustRightInd w:val="0"/>
        <w:rPr>
          <w:rFonts w:cstheme="minorHAnsi"/>
          <w:sz w:val="22"/>
          <w:szCs w:val="22"/>
        </w:rPr>
      </w:pPr>
    </w:p>
    <w:p w14:paraId="4C59F6EA" w14:textId="77777777" w:rsidR="009B3977" w:rsidRPr="00040AA9" w:rsidRDefault="00826DB5" w:rsidP="009B3977">
      <w:pPr>
        <w:pStyle w:val="ListParagraph"/>
        <w:numPr>
          <w:ilvl w:val="0"/>
          <w:numId w:val="3"/>
        </w:numPr>
        <w:autoSpaceDE w:val="0"/>
        <w:autoSpaceDN w:val="0"/>
        <w:adjustRightInd w:val="0"/>
        <w:rPr>
          <w:rStyle w:val="Hyperlink"/>
          <w:rFonts w:cstheme="minorHAnsi"/>
          <w:color w:val="auto"/>
          <w:sz w:val="22"/>
          <w:szCs w:val="22"/>
          <w:u w:val="none"/>
        </w:rPr>
      </w:pPr>
      <w:r w:rsidRPr="00040AA9">
        <w:rPr>
          <w:rFonts w:cstheme="minorHAnsi"/>
          <w:b/>
          <w:sz w:val="22"/>
          <w:szCs w:val="22"/>
        </w:rPr>
        <w:t xml:space="preserve">For more information about </w:t>
      </w:r>
      <w:r w:rsidR="00576B41" w:rsidRPr="00040AA9">
        <w:rPr>
          <w:rFonts w:cstheme="minorHAnsi"/>
          <w:b/>
          <w:sz w:val="22"/>
          <w:szCs w:val="22"/>
        </w:rPr>
        <w:t xml:space="preserve">State Hearings: </w:t>
      </w:r>
      <w:hyperlink r:id="rId19" w:history="1">
        <w:r w:rsidR="005B727E" w:rsidRPr="00040AA9">
          <w:rPr>
            <w:rStyle w:val="Hyperlink"/>
            <w:rFonts w:cstheme="minorHAnsi"/>
            <w:sz w:val="22"/>
            <w:szCs w:val="22"/>
          </w:rPr>
          <w:t>California Department of Social Services, State Hearings Division</w:t>
        </w:r>
      </w:hyperlink>
    </w:p>
    <w:p w14:paraId="61A447F2" w14:textId="77777777" w:rsidR="009B3977" w:rsidRPr="00040AA9" w:rsidRDefault="009B3977" w:rsidP="009B3977">
      <w:pPr>
        <w:pStyle w:val="ListParagraph"/>
        <w:autoSpaceDE w:val="0"/>
        <w:autoSpaceDN w:val="0"/>
        <w:adjustRightInd w:val="0"/>
        <w:ind w:left="1440"/>
        <w:rPr>
          <w:rFonts w:cstheme="minorHAnsi"/>
          <w:sz w:val="22"/>
          <w:szCs w:val="22"/>
        </w:rPr>
      </w:pPr>
    </w:p>
    <w:p w14:paraId="02B90147" w14:textId="4B0032A9" w:rsidR="005B727E" w:rsidRPr="00040AA9" w:rsidRDefault="005B727E" w:rsidP="009B3977">
      <w:pPr>
        <w:pStyle w:val="ListParagraph"/>
        <w:numPr>
          <w:ilvl w:val="1"/>
          <w:numId w:val="3"/>
        </w:numPr>
        <w:autoSpaceDE w:val="0"/>
        <w:autoSpaceDN w:val="0"/>
        <w:adjustRightInd w:val="0"/>
        <w:rPr>
          <w:rFonts w:cstheme="minorHAnsi"/>
          <w:sz w:val="22"/>
          <w:szCs w:val="22"/>
        </w:rPr>
      </w:pPr>
      <w:r w:rsidRPr="00040AA9">
        <w:rPr>
          <w:rFonts w:cstheme="minorHAnsi"/>
          <w:i/>
          <w:sz w:val="22"/>
          <w:szCs w:val="22"/>
        </w:rPr>
        <w:t xml:space="preserve">To request a hearing </w:t>
      </w:r>
      <w:r w:rsidR="002110C8" w:rsidRPr="00040AA9">
        <w:rPr>
          <w:rFonts w:cstheme="minorHAnsi"/>
          <w:i/>
          <w:sz w:val="22"/>
          <w:szCs w:val="22"/>
        </w:rPr>
        <w:t>via mail</w:t>
      </w:r>
      <w:r w:rsidRPr="00040AA9">
        <w:rPr>
          <w:rFonts w:cstheme="minorHAnsi"/>
          <w:i/>
          <w:sz w:val="22"/>
          <w:szCs w:val="22"/>
        </w:rPr>
        <w:t>:</w:t>
      </w:r>
    </w:p>
    <w:p w14:paraId="47DF1EB4" w14:textId="77777777" w:rsidR="005B727E" w:rsidRPr="00040AA9" w:rsidRDefault="005B727E" w:rsidP="009B3977">
      <w:pPr>
        <w:pStyle w:val="ListParagraph"/>
        <w:autoSpaceDE w:val="0"/>
        <w:autoSpaceDN w:val="0"/>
        <w:adjustRightInd w:val="0"/>
        <w:ind w:left="1080" w:firstLine="720"/>
        <w:rPr>
          <w:rFonts w:cstheme="minorHAnsi"/>
          <w:sz w:val="22"/>
          <w:szCs w:val="22"/>
        </w:rPr>
      </w:pPr>
      <w:r w:rsidRPr="00040AA9">
        <w:rPr>
          <w:rFonts w:cstheme="minorHAnsi"/>
          <w:sz w:val="22"/>
          <w:szCs w:val="22"/>
        </w:rPr>
        <w:t>P.O. Box 944243, Mail Station 9-17-37</w:t>
      </w:r>
    </w:p>
    <w:p w14:paraId="10D00702" w14:textId="372FEAFD" w:rsidR="005B727E" w:rsidRPr="00040AA9" w:rsidRDefault="005B727E" w:rsidP="009B3977">
      <w:pPr>
        <w:pStyle w:val="ListParagraph"/>
        <w:autoSpaceDE w:val="0"/>
        <w:autoSpaceDN w:val="0"/>
        <w:adjustRightInd w:val="0"/>
        <w:ind w:left="1800"/>
        <w:rPr>
          <w:rFonts w:cstheme="minorHAnsi"/>
          <w:sz w:val="22"/>
          <w:szCs w:val="22"/>
        </w:rPr>
      </w:pPr>
      <w:r w:rsidRPr="00040AA9">
        <w:rPr>
          <w:rFonts w:cstheme="minorHAnsi"/>
          <w:sz w:val="22"/>
          <w:szCs w:val="22"/>
        </w:rPr>
        <w:t>Sacramento, CA 94244-2430</w:t>
      </w:r>
    </w:p>
    <w:p w14:paraId="2BF08757" w14:textId="438D6DC7" w:rsidR="005B727E" w:rsidRPr="00040AA9" w:rsidRDefault="005B727E" w:rsidP="009B3977">
      <w:pPr>
        <w:pStyle w:val="ListParagraph"/>
        <w:autoSpaceDE w:val="0"/>
        <w:autoSpaceDN w:val="0"/>
        <w:adjustRightInd w:val="0"/>
        <w:ind w:left="1080" w:firstLine="720"/>
        <w:rPr>
          <w:rFonts w:cstheme="minorHAnsi"/>
          <w:bCs/>
          <w:sz w:val="22"/>
          <w:szCs w:val="22"/>
        </w:rPr>
      </w:pPr>
      <w:r w:rsidRPr="00040AA9">
        <w:rPr>
          <w:rFonts w:cstheme="minorHAnsi"/>
          <w:bCs/>
          <w:sz w:val="22"/>
          <w:szCs w:val="22"/>
        </w:rPr>
        <w:t xml:space="preserve">Fax: 916-651-5210 </w:t>
      </w:r>
      <w:r w:rsidRPr="00040AA9">
        <w:rPr>
          <w:rFonts w:cstheme="minorHAnsi"/>
          <w:sz w:val="22"/>
          <w:szCs w:val="22"/>
        </w:rPr>
        <w:t xml:space="preserve">or </w:t>
      </w:r>
      <w:r w:rsidRPr="00040AA9">
        <w:rPr>
          <w:rFonts w:cstheme="minorHAnsi"/>
          <w:bCs/>
          <w:sz w:val="22"/>
          <w:szCs w:val="22"/>
        </w:rPr>
        <w:t>916-651-2789</w:t>
      </w:r>
    </w:p>
    <w:p w14:paraId="35EBF54A" w14:textId="77777777" w:rsidR="009B3977" w:rsidRPr="00040AA9" w:rsidRDefault="009B3977" w:rsidP="009B3977">
      <w:pPr>
        <w:pStyle w:val="ListParagraph"/>
        <w:autoSpaceDE w:val="0"/>
        <w:autoSpaceDN w:val="0"/>
        <w:adjustRightInd w:val="0"/>
        <w:ind w:left="1440"/>
        <w:rPr>
          <w:rFonts w:cstheme="minorHAnsi"/>
          <w:i/>
          <w:sz w:val="22"/>
          <w:szCs w:val="22"/>
        </w:rPr>
      </w:pPr>
    </w:p>
    <w:p w14:paraId="4395DADA" w14:textId="766904D9" w:rsidR="00EB7660" w:rsidRPr="00040AA9" w:rsidRDefault="005B727E" w:rsidP="009B3977">
      <w:pPr>
        <w:pStyle w:val="ListParagraph"/>
        <w:numPr>
          <w:ilvl w:val="1"/>
          <w:numId w:val="3"/>
        </w:numPr>
        <w:autoSpaceDE w:val="0"/>
        <w:autoSpaceDN w:val="0"/>
        <w:adjustRightInd w:val="0"/>
        <w:rPr>
          <w:rFonts w:cstheme="minorHAnsi"/>
          <w:i/>
          <w:sz w:val="22"/>
          <w:szCs w:val="22"/>
        </w:rPr>
      </w:pPr>
      <w:r w:rsidRPr="00040AA9">
        <w:rPr>
          <w:rFonts w:cstheme="minorHAnsi"/>
          <w:i/>
          <w:sz w:val="22"/>
          <w:szCs w:val="22"/>
        </w:rPr>
        <w:t>To request a hearing online:</w:t>
      </w:r>
      <w:r w:rsidR="00EB7660" w:rsidRPr="00040AA9">
        <w:rPr>
          <w:rFonts w:cstheme="minorHAnsi"/>
          <w:i/>
          <w:sz w:val="22"/>
          <w:szCs w:val="22"/>
        </w:rPr>
        <w:t xml:space="preserve"> </w:t>
      </w:r>
    </w:p>
    <w:p w14:paraId="60023EBB" w14:textId="045D2BAF" w:rsidR="005B727E" w:rsidRPr="00040AA9" w:rsidRDefault="005738D4" w:rsidP="009B3977">
      <w:pPr>
        <w:pStyle w:val="ListParagraph"/>
        <w:autoSpaceDE w:val="0"/>
        <w:autoSpaceDN w:val="0"/>
        <w:adjustRightInd w:val="0"/>
        <w:ind w:left="1800"/>
        <w:rPr>
          <w:rFonts w:cstheme="minorHAnsi"/>
          <w:sz w:val="22"/>
          <w:szCs w:val="22"/>
        </w:rPr>
      </w:pPr>
      <w:hyperlink r:id="rId20" w:history="1">
        <w:r w:rsidR="009B3977" w:rsidRPr="00040AA9">
          <w:rPr>
            <w:rStyle w:val="Hyperlink"/>
            <w:rFonts w:cstheme="minorHAnsi"/>
            <w:sz w:val="22"/>
            <w:szCs w:val="22"/>
          </w:rPr>
          <w:t>https://acms.dss.ca.gov/acms/login.request.do</w:t>
        </w:r>
      </w:hyperlink>
      <w:r w:rsidR="00EB7660" w:rsidRPr="00040AA9">
        <w:rPr>
          <w:rFonts w:cstheme="minorHAnsi"/>
          <w:color w:val="0562C2"/>
          <w:sz w:val="22"/>
          <w:szCs w:val="22"/>
        </w:rPr>
        <w:t xml:space="preserve"> </w:t>
      </w:r>
    </w:p>
    <w:p w14:paraId="53EFEB47" w14:textId="77777777" w:rsidR="009B3977" w:rsidRPr="00040AA9" w:rsidRDefault="009B3977" w:rsidP="009B3977">
      <w:pPr>
        <w:pStyle w:val="ListParagraph"/>
        <w:autoSpaceDE w:val="0"/>
        <w:autoSpaceDN w:val="0"/>
        <w:adjustRightInd w:val="0"/>
        <w:ind w:left="1440"/>
        <w:rPr>
          <w:rFonts w:cstheme="minorHAnsi"/>
          <w:i/>
          <w:color w:val="000000"/>
          <w:sz w:val="22"/>
          <w:szCs w:val="22"/>
        </w:rPr>
      </w:pPr>
    </w:p>
    <w:p w14:paraId="27EA1700" w14:textId="382DE67C" w:rsidR="005B727E" w:rsidRPr="00040AA9" w:rsidRDefault="005B727E" w:rsidP="009B3977">
      <w:pPr>
        <w:pStyle w:val="ListParagraph"/>
        <w:numPr>
          <w:ilvl w:val="1"/>
          <w:numId w:val="3"/>
        </w:numPr>
        <w:autoSpaceDE w:val="0"/>
        <w:autoSpaceDN w:val="0"/>
        <w:adjustRightInd w:val="0"/>
        <w:rPr>
          <w:rFonts w:cstheme="minorHAnsi"/>
          <w:i/>
          <w:color w:val="000000"/>
          <w:sz w:val="22"/>
          <w:szCs w:val="22"/>
        </w:rPr>
      </w:pPr>
      <w:r w:rsidRPr="00040AA9">
        <w:rPr>
          <w:rFonts w:cstheme="minorHAnsi"/>
          <w:i/>
          <w:color w:val="000000"/>
          <w:sz w:val="22"/>
          <w:szCs w:val="22"/>
        </w:rPr>
        <w:t>To request a hearing by phone:</w:t>
      </w:r>
    </w:p>
    <w:p w14:paraId="38C41C4B" w14:textId="19F3910E" w:rsidR="005B727E" w:rsidRPr="00040AA9" w:rsidRDefault="005B727E" w:rsidP="009B3977">
      <w:pPr>
        <w:pStyle w:val="ListParagraph"/>
        <w:autoSpaceDE w:val="0"/>
        <w:autoSpaceDN w:val="0"/>
        <w:adjustRightInd w:val="0"/>
        <w:ind w:left="1800"/>
        <w:rPr>
          <w:rFonts w:cstheme="minorHAnsi"/>
          <w:bCs/>
          <w:sz w:val="22"/>
          <w:szCs w:val="22"/>
        </w:rPr>
      </w:pPr>
      <w:r w:rsidRPr="00040AA9">
        <w:rPr>
          <w:rFonts w:cstheme="minorHAnsi"/>
          <w:sz w:val="22"/>
          <w:szCs w:val="22"/>
        </w:rPr>
        <w:t xml:space="preserve">800-743-8525 or </w:t>
      </w:r>
      <w:r w:rsidRPr="00040AA9">
        <w:rPr>
          <w:rFonts w:cstheme="minorHAnsi"/>
          <w:bCs/>
          <w:sz w:val="22"/>
          <w:szCs w:val="22"/>
        </w:rPr>
        <w:t>855-795-0634 (State Hearing Division)</w:t>
      </w:r>
    </w:p>
    <w:p w14:paraId="5CE43ADD" w14:textId="1ED84666" w:rsidR="002110C8" w:rsidRPr="00040AA9" w:rsidRDefault="005B727E" w:rsidP="009B3977">
      <w:pPr>
        <w:pStyle w:val="ListParagraph"/>
        <w:autoSpaceDE w:val="0"/>
        <w:autoSpaceDN w:val="0"/>
        <w:adjustRightInd w:val="0"/>
        <w:ind w:left="1800"/>
        <w:rPr>
          <w:rFonts w:cstheme="minorHAnsi"/>
          <w:color w:val="000000"/>
          <w:sz w:val="22"/>
          <w:szCs w:val="22"/>
        </w:rPr>
      </w:pPr>
      <w:r w:rsidRPr="00040AA9">
        <w:rPr>
          <w:rFonts w:cstheme="minorHAnsi"/>
          <w:bCs/>
          <w:color w:val="000000"/>
          <w:sz w:val="22"/>
          <w:szCs w:val="22"/>
        </w:rPr>
        <w:t>800-952-5253 or 800-952-8349</w:t>
      </w:r>
      <w:r w:rsidR="00764ADC" w:rsidRPr="00040AA9">
        <w:rPr>
          <w:rFonts w:cstheme="minorHAnsi"/>
          <w:color w:val="000000"/>
          <w:sz w:val="22"/>
          <w:szCs w:val="22"/>
        </w:rPr>
        <w:t xml:space="preserve"> TDD</w:t>
      </w:r>
      <w:r w:rsidRPr="00040AA9">
        <w:rPr>
          <w:rFonts w:cstheme="minorHAnsi"/>
          <w:color w:val="000000"/>
          <w:sz w:val="22"/>
          <w:szCs w:val="22"/>
        </w:rPr>
        <w:t xml:space="preserve"> (Public Inquiry and Response Unit) </w:t>
      </w:r>
    </w:p>
    <w:p w14:paraId="3FA6DFCC" w14:textId="7BCD6214" w:rsidR="006369BD" w:rsidRPr="00040AA9" w:rsidRDefault="005B727E" w:rsidP="00BE689F">
      <w:pPr>
        <w:pStyle w:val="ListParagraph"/>
        <w:autoSpaceDE w:val="0"/>
        <w:autoSpaceDN w:val="0"/>
        <w:adjustRightInd w:val="0"/>
        <w:rPr>
          <w:rFonts w:cstheme="minorHAnsi"/>
          <w:color w:val="000000"/>
          <w:sz w:val="22"/>
          <w:szCs w:val="22"/>
        </w:rPr>
      </w:pPr>
      <w:r w:rsidRPr="00040AA9">
        <w:rPr>
          <w:rFonts w:cstheme="minorHAnsi"/>
          <w:color w:val="000000"/>
          <w:sz w:val="22"/>
          <w:szCs w:val="22"/>
        </w:rPr>
        <w:t xml:space="preserve"> </w:t>
      </w:r>
    </w:p>
    <w:p w14:paraId="0CF7FBC0" w14:textId="77777777" w:rsidR="00C93DC8" w:rsidRDefault="00C93DC8" w:rsidP="004A3F30">
      <w:pPr>
        <w:tabs>
          <w:tab w:val="center" w:pos="4680"/>
        </w:tabs>
        <w:jc w:val="center"/>
        <w:rPr>
          <w:rFonts w:eastAsia="MS Gothic" w:cstheme="minorHAnsi"/>
          <w:b/>
          <w:sz w:val="22"/>
          <w:szCs w:val="22"/>
        </w:rPr>
      </w:pPr>
    </w:p>
    <w:p w14:paraId="2BF3EA27" w14:textId="77777777" w:rsidR="00C93DC8" w:rsidRDefault="00C93DC8" w:rsidP="004A3F30">
      <w:pPr>
        <w:tabs>
          <w:tab w:val="center" w:pos="4680"/>
        </w:tabs>
        <w:jc w:val="center"/>
        <w:rPr>
          <w:rFonts w:eastAsia="MS Gothic" w:cstheme="minorHAnsi"/>
          <w:b/>
          <w:sz w:val="22"/>
          <w:szCs w:val="22"/>
        </w:rPr>
      </w:pPr>
    </w:p>
    <w:p w14:paraId="630FC7D4" w14:textId="77777777" w:rsidR="00C93DC8" w:rsidRDefault="00C93DC8" w:rsidP="004A3F30">
      <w:pPr>
        <w:tabs>
          <w:tab w:val="center" w:pos="4680"/>
        </w:tabs>
        <w:jc w:val="center"/>
        <w:rPr>
          <w:rFonts w:eastAsia="MS Gothic" w:cstheme="minorHAnsi"/>
          <w:b/>
          <w:sz w:val="22"/>
          <w:szCs w:val="22"/>
        </w:rPr>
      </w:pPr>
    </w:p>
    <w:p w14:paraId="03052721" w14:textId="77777777" w:rsidR="00C93DC8" w:rsidRDefault="00C93DC8" w:rsidP="004A3F30">
      <w:pPr>
        <w:tabs>
          <w:tab w:val="center" w:pos="4680"/>
        </w:tabs>
        <w:jc w:val="center"/>
        <w:rPr>
          <w:rFonts w:eastAsia="MS Gothic" w:cstheme="minorHAnsi"/>
          <w:b/>
          <w:sz w:val="22"/>
          <w:szCs w:val="22"/>
        </w:rPr>
      </w:pPr>
    </w:p>
    <w:p w14:paraId="51F0D887" w14:textId="77777777" w:rsidR="00C93DC8" w:rsidRDefault="00C93DC8" w:rsidP="004A3F30">
      <w:pPr>
        <w:tabs>
          <w:tab w:val="center" w:pos="4680"/>
        </w:tabs>
        <w:jc w:val="center"/>
        <w:rPr>
          <w:rFonts w:eastAsia="MS Gothic" w:cstheme="minorHAnsi"/>
          <w:b/>
          <w:sz w:val="22"/>
          <w:szCs w:val="22"/>
        </w:rPr>
      </w:pPr>
    </w:p>
    <w:p w14:paraId="04561B69" w14:textId="77BABCFB" w:rsidR="00C93DC8" w:rsidRDefault="00C93DC8" w:rsidP="004A3F30">
      <w:pPr>
        <w:tabs>
          <w:tab w:val="center" w:pos="4680"/>
        </w:tabs>
        <w:jc w:val="center"/>
        <w:rPr>
          <w:rFonts w:eastAsia="MS Gothic" w:cstheme="minorHAnsi"/>
          <w:b/>
          <w:color w:val="4472C4" w:themeColor="accent1"/>
          <w:sz w:val="22"/>
          <w:szCs w:val="22"/>
        </w:rPr>
      </w:pPr>
      <w:r w:rsidRPr="005F6302">
        <w:rPr>
          <w:rFonts w:eastAsia="MS Gothic" w:cstheme="minorHAnsi"/>
          <w:b/>
          <w:sz w:val="22"/>
          <w:szCs w:val="22"/>
        </w:rPr>
        <w:lastRenderedPageBreak/>
        <w:t>TEMPLATE</w:t>
      </w:r>
      <w:r>
        <w:rPr>
          <w:rFonts w:eastAsia="MS Gothic" w:cstheme="minorHAnsi"/>
          <w:b/>
          <w:sz w:val="22"/>
          <w:szCs w:val="22"/>
        </w:rPr>
        <w:t xml:space="preserve"> GRIEVANCE</w:t>
      </w:r>
    </w:p>
    <w:p w14:paraId="76663ADF" w14:textId="77777777" w:rsidR="00C93DC8" w:rsidRDefault="00C93DC8" w:rsidP="004A3F30">
      <w:pPr>
        <w:tabs>
          <w:tab w:val="center" w:pos="4680"/>
        </w:tabs>
        <w:rPr>
          <w:rFonts w:eastAsia="MS Gothic" w:cstheme="minorHAnsi"/>
          <w:b/>
          <w:color w:val="4472C4" w:themeColor="accent1"/>
          <w:sz w:val="22"/>
          <w:szCs w:val="22"/>
        </w:rPr>
      </w:pPr>
    </w:p>
    <w:p w14:paraId="4AED71E6" w14:textId="77777777" w:rsidR="00C93DC8" w:rsidRDefault="00C93DC8" w:rsidP="004A3F30">
      <w:pPr>
        <w:tabs>
          <w:tab w:val="center" w:pos="4680"/>
        </w:tabs>
        <w:rPr>
          <w:rFonts w:eastAsia="MS Gothic" w:cstheme="minorHAnsi"/>
          <w:i/>
          <w:color w:val="4472C4" w:themeColor="accent1"/>
          <w:sz w:val="22"/>
          <w:szCs w:val="22"/>
        </w:rPr>
      </w:pPr>
      <w:r w:rsidRPr="0084132F">
        <w:rPr>
          <w:rFonts w:eastAsia="MS Gothic" w:cstheme="minorHAnsi"/>
          <w:i/>
          <w:color w:val="4472C4" w:themeColor="accent1"/>
          <w:sz w:val="22"/>
          <w:szCs w:val="22"/>
        </w:rPr>
        <w:t xml:space="preserve">If you are </w:t>
      </w:r>
      <w:r>
        <w:rPr>
          <w:rFonts w:eastAsia="MS Gothic" w:cstheme="minorHAnsi"/>
          <w:i/>
          <w:color w:val="4472C4" w:themeColor="accent1"/>
          <w:sz w:val="22"/>
          <w:szCs w:val="22"/>
        </w:rPr>
        <w:t>completing this</w:t>
      </w:r>
      <w:r w:rsidRPr="0084132F">
        <w:rPr>
          <w:rFonts w:eastAsia="MS Gothic" w:cstheme="minorHAnsi"/>
          <w:i/>
          <w:color w:val="4472C4" w:themeColor="accent1"/>
          <w:sz w:val="22"/>
          <w:szCs w:val="22"/>
        </w:rPr>
        <w:t xml:space="preserve"> on behalf of </w:t>
      </w:r>
      <w:r>
        <w:rPr>
          <w:rFonts w:eastAsia="MS Gothic" w:cstheme="minorHAnsi"/>
          <w:i/>
          <w:color w:val="4472C4" w:themeColor="accent1"/>
          <w:sz w:val="22"/>
          <w:szCs w:val="22"/>
        </w:rPr>
        <w:t>someone else</w:t>
      </w:r>
      <w:r w:rsidRPr="0084132F">
        <w:rPr>
          <w:rFonts w:eastAsia="MS Gothic" w:cstheme="minorHAnsi"/>
          <w:i/>
          <w:color w:val="4472C4" w:themeColor="accent1"/>
          <w:sz w:val="22"/>
          <w:szCs w:val="22"/>
        </w:rPr>
        <w:t>, you should attach a completed form appointing you as the</w:t>
      </w:r>
      <w:r>
        <w:rPr>
          <w:rFonts w:eastAsia="MS Gothic" w:cstheme="minorHAnsi"/>
          <w:i/>
          <w:color w:val="4472C4" w:themeColor="accent1"/>
          <w:sz w:val="22"/>
          <w:szCs w:val="22"/>
        </w:rPr>
        <w:t xml:space="preserve">ir Authorized Representative. </w:t>
      </w:r>
      <w:bookmarkStart w:id="0" w:name="_Hlk149750569"/>
      <w:r>
        <w:rPr>
          <w:rFonts w:eastAsia="MS Gothic" w:cstheme="minorHAnsi"/>
          <w:i/>
          <w:color w:val="4472C4" w:themeColor="accent1"/>
          <w:sz w:val="22"/>
          <w:szCs w:val="22"/>
        </w:rPr>
        <w:t xml:space="preserve">You can contact the health plan to request the appropriate form. </w:t>
      </w:r>
      <w:bookmarkEnd w:id="0"/>
    </w:p>
    <w:p w14:paraId="12376C2F" w14:textId="77777777" w:rsidR="00C93DC8" w:rsidRPr="0084132F" w:rsidRDefault="00C93DC8" w:rsidP="004A3F30">
      <w:pPr>
        <w:tabs>
          <w:tab w:val="center" w:pos="4680"/>
        </w:tabs>
        <w:rPr>
          <w:rFonts w:eastAsia="MS Gothic" w:cstheme="minorHAnsi"/>
          <w:i/>
          <w:color w:val="4472C4" w:themeColor="accent1"/>
          <w:sz w:val="22"/>
          <w:szCs w:val="22"/>
        </w:rPr>
      </w:pPr>
    </w:p>
    <w:p w14:paraId="733E0291" w14:textId="77777777" w:rsidR="00C93DC8" w:rsidRPr="00F40659" w:rsidRDefault="00C93DC8" w:rsidP="00943373">
      <w:pPr>
        <w:tabs>
          <w:tab w:val="center" w:pos="4680"/>
        </w:tabs>
        <w:rPr>
          <w:rFonts w:eastAsia="MS Gothic" w:cstheme="minorHAnsi"/>
          <w:b/>
          <w:color w:val="4472C4" w:themeColor="accent1"/>
          <w:sz w:val="22"/>
          <w:szCs w:val="22"/>
        </w:rPr>
      </w:pPr>
      <w:r w:rsidRPr="00F40659">
        <w:rPr>
          <w:rFonts w:eastAsia="MS Gothic" w:cstheme="minorHAnsi"/>
          <w:b/>
          <w:color w:val="4472C4" w:themeColor="accent1"/>
          <w:sz w:val="22"/>
          <w:szCs w:val="22"/>
        </w:rPr>
        <w:t>[Name]</w:t>
      </w:r>
      <w:r w:rsidRPr="00F40659">
        <w:rPr>
          <w:rFonts w:eastAsia="MS Gothic" w:cstheme="minorHAnsi"/>
          <w:b/>
          <w:color w:val="4472C4" w:themeColor="accent1"/>
          <w:sz w:val="22"/>
          <w:szCs w:val="22"/>
        </w:rPr>
        <w:tab/>
      </w:r>
    </w:p>
    <w:p w14:paraId="2CF5570F" w14:textId="77777777" w:rsidR="00C93DC8" w:rsidRPr="00F40659" w:rsidRDefault="00C93DC8" w:rsidP="00943373">
      <w:pPr>
        <w:rPr>
          <w:rFonts w:eastAsia="MS Gothic" w:cstheme="minorHAnsi"/>
          <w:b/>
          <w:color w:val="4472C4" w:themeColor="accent1"/>
          <w:sz w:val="22"/>
          <w:szCs w:val="22"/>
        </w:rPr>
      </w:pPr>
      <w:r w:rsidRPr="00F40659">
        <w:rPr>
          <w:rFonts w:eastAsia="MS Gothic" w:cstheme="minorHAnsi"/>
          <w:b/>
          <w:color w:val="4472C4" w:themeColor="accent1"/>
          <w:sz w:val="22"/>
          <w:szCs w:val="22"/>
        </w:rPr>
        <w:t>[Address]</w:t>
      </w:r>
    </w:p>
    <w:p w14:paraId="5B19A0F5" w14:textId="77777777" w:rsidR="00C93DC8" w:rsidRPr="00F40659" w:rsidRDefault="00C93DC8" w:rsidP="00943373">
      <w:pPr>
        <w:rPr>
          <w:rFonts w:eastAsia="MS Gothic" w:cstheme="minorHAnsi"/>
          <w:b/>
          <w:color w:val="4472C4" w:themeColor="accent1"/>
          <w:sz w:val="22"/>
          <w:szCs w:val="22"/>
        </w:rPr>
      </w:pPr>
      <w:r w:rsidRPr="00F40659">
        <w:rPr>
          <w:rFonts w:eastAsia="MS Gothic" w:cstheme="minorHAnsi"/>
          <w:b/>
          <w:color w:val="4472C4" w:themeColor="accent1"/>
          <w:sz w:val="22"/>
          <w:szCs w:val="22"/>
        </w:rPr>
        <w:t>[City, State, and Zip Code]</w:t>
      </w:r>
    </w:p>
    <w:p w14:paraId="0140ADED" w14:textId="77777777" w:rsidR="00C93DC8" w:rsidRPr="00F40659" w:rsidRDefault="00C93DC8" w:rsidP="00943373">
      <w:pPr>
        <w:rPr>
          <w:rFonts w:eastAsia="MS Gothic" w:cstheme="minorHAnsi"/>
          <w:b/>
          <w:color w:val="4472C4" w:themeColor="accent1"/>
          <w:sz w:val="22"/>
          <w:szCs w:val="22"/>
        </w:rPr>
      </w:pPr>
      <w:r w:rsidRPr="00F40659">
        <w:rPr>
          <w:rFonts w:eastAsia="MS Gothic" w:cstheme="minorHAnsi"/>
          <w:b/>
          <w:color w:val="4472C4" w:themeColor="accent1"/>
          <w:sz w:val="22"/>
          <w:szCs w:val="22"/>
        </w:rPr>
        <w:t>[Phone Number]</w:t>
      </w:r>
    </w:p>
    <w:p w14:paraId="295D0530" w14:textId="77777777" w:rsidR="00C93DC8" w:rsidRPr="00F40659" w:rsidRDefault="00C93DC8" w:rsidP="00943373">
      <w:pPr>
        <w:rPr>
          <w:rFonts w:cstheme="minorHAnsi"/>
          <w:color w:val="4472C4" w:themeColor="accent1"/>
          <w:sz w:val="22"/>
          <w:szCs w:val="22"/>
        </w:rPr>
      </w:pPr>
    </w:p>
    <w:p w14:paraId="709CBCBB" w14:textId="77777777" w:rsidR="00C93DC8" w:rsidRPr="00F40659" w:rsidRDefault="00C93DC8" w:rsidP="00943373">
      <w:pPr>
        <w:rPr>
          <w:rFonts w:cstheme="minorHAnsi"/>
          <w:b/>
          <w:color w:val="4472C4" w:themeColor="accent1"/>
          <w:sz w:val="22"/>
          <w:szCs w:val="22"/>
        </w:rPr>
      </w:pPr>
      <w:r w:rsidRPr="00F40659">
        <w:rPr>
          <w:rFonts w:cstheme="minorHAnsi"/>
          <w:b/>
          <w:color w:val="4472C4" w:themeColor="accent1"/>
          <w:sz w:val="22"/>
          <w:szCs w:val="22"/>
        </w:rPr>
        <w:t>[Date]</w:t>
      </w:r>
    </w:p>
    <w:p w14:paraId="4801436A" w14:textId="77777777" w:rsidR="00C93DC8" w:rsidRPr="00F40659" w:rsidRDefault="00C93DC8" w:rsidP="00943373">
      <w:pPr>
        <w:rPr>
          <w:rFonts w:cstheme="minorHAnsi"/>
          <w:i/>
          <w:iCs/>
          <w:sz w:val="22"/>
          <w:szCs w:val="22"/>
          <w:u w:val="single"/>
        </w:rPr>
      </w:pPr>
    </w:p>
    <w:p w14:paraId="738403E9" w14:textId="77777777" w:rsidR="00C93DC8" w:rsidRPr="00465A1A" w:rsidRDefault="00C93DC8" w:rsidP="004A3F30">
      <w:pPr>
        <w:rPr>
          <w:rFonts w:cstheme="minorHAnsi"/>
          <w:b/>
          <w:color w:val="4472C4" w:themeColor="accent1"/>
          <w:sz w:val="22"/>
          <w:szCs w:val="22"/>
        </w:rPr>
      </w:pPr>
      <w:r w:rsidRPr="002F395E">
        <w:rPr>
          <w:rFonts w:cstheme="minorHAnsi"/>
          <w:b/>
          <w:color w:val="4472C4" w:themeColor="accent1"/>
          <w:sz w:val="22"/>
          <w:szCs w:val="22"/>
        </w:rPr>
        <w:t>[</w:t>
      </w:r>
      <w:r>
        <w:rPr>
          <w:rFonts w:cstheme="minorHAnsi"/>
          <w:b/>
          <w:color w:val="4472C4" w:themeColor="accent1"/>
          <w:sz w:val="22"/>
          <w:szCs w:val="22"/>
        </w:rPr>
        <w:t>Health</w:t>
      </w:r>
      <w:r w:rsidRPr="002F395E">
        <w:rPr>
          <w:rFonts w:cstheme="minorHAnsi"/>
          <w:b/>
          <w:color w:val="4472C4" w:themeColor="accent1"/>
          <w:sz w:val="22"/>
          <w:szCs w:val="22"/>
        </w:rPr>
        <w:t xml:space="preserve"> Plan Name and Address]</w:t>
      </w:r>
    </w:p>
    <w:p w14:paraId="2A96E9A6" w14:textId="77777777" w:rsidR="00C93DC8" w:rsidRPr="00F40659" w:rsidRDefault="00C93DC8" w:rsidP="004A3F30">
      <w:pPr>
        <w:rPr>
          <w:rFonts w:cstheme="minorHAnsi"/>
          <w:sz w:val="22"/>
          <w:szCs w:val="22"/>
        </w:rPr>
      </w:pPr>
    </w:p>
    <w:p w14:paraId="7A8E3D46" w14:textId="77777777" w:rsidR="00C93DC8" w:rsidRPr="00F40659" w:rsidRDefault="00C93DC8" w:rsidP="004A3F30">
      <w:pPr>
        <w:ind w:left="720" w:hanging="720"/>
        <w:rPr>
          <w:rFonts w:cstheme="minorHAnsi"/>
          <w:b/>
          <w:bCs/>
          <w:sz w:val="22"/>
          <w:szCs w:val="22"/>
        </w:rPr>
      </w:pPr>
      <w:r w:rsidRPr="00F40659">
        <w:rPr>
          <w:rFonts w:cstheme="minorHAnsi"/>
          <w:bCs/>
          <w:sz w:val="22"/>
          <w:szCs w:val="22"/>
        </w:rPr>
        <w:t xml:space="preserve">RE: </w:t>
      </w:r>
      <w:r w:rsidRPr="00F40659">
        <w:rPr>
          <w:rFonts w:cstheme="minorHAnsi"/>
          <w:bCs/>
          <w:sz w:val="22"/>
          <w:szCs w:val="22"/>
        </w:rPr>
        <w:tab/>
      </w:r>
      <w:r>
        <w:rPr>
          <w:rFonts w:cstheme="minorHAnsi"/>
          <w:bCs/>
          <w:sz w:val="22"/>
          <w:szCs w:val="22"/>
        </w:rPr>
        <w:t>Grievance regarding Medi-Cal Services Provided</w:t>
      </w:r>
      <w:r w:rsidRPr="00F40659">
        <w:rPr>
          <w:rFonts w:cstheme="minorHAnsi"/>
          <w:b/>
          <w:bCs/>
          <w:sz w:val="22"/>
          <w:szCs w:val="22"/>
        </w:rPr>
        <w:t xml:space="preserve"> </w:t>
      </w:r>
      <w:r w:rsidRPr="00F40659">
        <w:rPr>
          <w:rFonts w:cstheme="minorHAnsi"/>
          <w:bCs/>
          <w:sz w:val="22"/>
          <w:szCs w:val="22"/>
        </w:rPr>
        <w:t xml:space="preserve">to </w:t>
      </w:r>
      <w:r w:rsidRPr="00F40659">
        <w:rPr>
          <w:rFonts w:cstheme="minorHAnsi"/>
          <w:bCs/>
          <w:color w:val="4472C4" w:themeColor="accent1"/>
          <w:sz w:val="22"/>
          <w:szCs w:val="22"/>
        </w:rPr>
        <w:t>[</w:t>
      </w:r>
      <w:r w:rsidRPr="00F40659">
        <w:rPr>
          <w:rFonts w:cstheme="minorHAnsi"/>
          <w:b/>
          <w:bCs/>
          <w:color w:val="4472C4" w:themeColor="accent1"/>
          <w:sz w:val="22"/>
          <w:szCs w:val="22"/>
        </w:rPr>
        <w:t>Beneficiary Name, Date of Birth</w:t>
      </w:r>
      <w:r w:rsidRPr="00F40659">
        <w:rPr>
          <w:rFonts w:cstheme="minorHAnsi"/>
          <w:color w:val="4472C4" w:themeColor="accent1"/>
          <w:sz w:val="22"/>
          <w:szCs w:val="22"/>
        </w:rPr>
        <w:t xml:space="preserve">; </w:t>
      </w:r>
      <w:r w:rsidRPr="00F40659">
        <w:rPr>
          <w:rFonts w:cstheme="minorHAnsi"/>
          <w:i/>
          <w:color w:val="4472C4" w:themeColor="accent1"/>
          <w:sz w:val="22"/>
          <w:szCs w:val="22"/>
        </w:rPr>
        <w:t>e.g.</w:t>
      </w:r>
      <w:r w:rsidRPr="00F40659">
        <w:rPr>
          <w:rFonts w:cstheme="minorHAnsi"/>
          <w:color w:val="4472C4" w:themeColor="accent1"/>
          <w:sz w:val="22"/>
          <w:szCs w:val="22"/>
        </w:rPr>
        <w:t>,</w:t>
      </w:r>
      <w:r w:rsidRPr="00F40659">
        <w:rPr>
          <w:rFonts w:cstheme="minorHAnsi"/>
          <w:b/>
          <w:bCs/>
          <w:color w:val="4472C4" w:themeColor="accent1"/>
          <w:sz w:val="22"/>
          <w:szCs w:val="22"/>
        </w:rPr>
        <w:t xml:space="preserve"> </w:t>
      </w:r>
      <w:r w:rsidRPr="00F40659">
        <w:rPr>
          <w:rFonts w:cstheme="minorHAnsi"/>
          <w:bCs/>
          <w:color w:val="4472C4" w:themeColor="accent1"/>
          <w:sz w:val="22"/>
          <w:szCs w:val="22"/>
        </w:rPr>
        <w:t xml:space="preserve">John Doe, DOB </w:t>
      </w:r>
      <w:r>
        <w:rPr>
          <w:rFonts w:cstheme="minorHAnsi"/>
          <w:bCs/>
          <w:color w:val="4472C4" w:themeColor="accent1"/>
          <w:sz w:val="22"/>
          <w:szCs w:val="22"/>
        </w:rPr>
        <w:t>1/</w:t>
      </w:r>
      <w:r w:rsidRPr="00F40659">
        <w:rPr>
          <w:rFonts w:cstheme="minorHAnsi"/>
          <w:bCs/>
          <w:color w:val="4472C4" w:themeColor="accent1"/>
          <w:sz w:val="22"/>
          <w:szCs w:val="22"/>
        </w:rPr>
        <w:t>1/20</w:t>
      </w:r>
      <w:r>
        <w:rPr>
          <w:rFonts w:cstheme="minorHAnsi"/>
          <w:bCs/>
          <w:color w:val="4472C4" w:themeColor="accent1"/>
          <w:sz w:val="22"/>
          <w:szCs w:val="22"/>
        </w:rPr>
        <w:t>13</w:t>
      </w:r>
      <w:r w:rsidRPr="00F40659">
        <w:rPr>
          <w:rFonts w:cstheme="minorHAnsi"/>
          <w:bCs/>
          <w:color w:val="4472C4" w:themeColor="accent1"/>
          <w:sz w:val="22"/>
          <w:szCs w:val="22"/>
        </w:rPr>
        <w:t>]</w:t>
      </w:r>
    </w:p>
    <w:p w14:paraId="3DD19A92" w14:textId="77777777" w:rsidR="00C93DC8" w:rsidRPr="00F40659" w:rsidRDefault="00C93DC8" w:rsidP="004A3F30">
      <w:pPr>
        <w:rPr>
          <w:rFonts w:cstheme="minorHAnsi"/>
          <w:sz w:val="22"/>
          <w:szCs w:val="22"/>
        </w:rPr>
      </w:pPr>
    </w:p>
    <w:p w14:paraId="2D239B7F" w14:textId="77777777" w:rsidR="00C93DC8" w:rsidRPr="00F40659" w:rsidRDefault="00C93DC8" w:rsidP="004A3F30">
      <w:pPr>
        <w:rPr>
          <w:rFonts w:cstheme="minorHAnsi"/>
          <w:sz w:val="22"/>
          <w:szCs w:val="22"/>
        </w:rPr>
      </w:pPr>
      <w:r w:rsidRPr="00F40659">
        <w:rPr>
          <w:rFonts w:cstheme="minorHAnsi"/>
          <w:sz w:val="22"/>
          <w:szCs w:val="22"/>
        </w:rPr>
        <w:t xml:space="preserve">Dear </w:t>
      </w:r>
      <w:r w:rsidRPr="00F40659">
        <w:rPr>
          <w:rFonts w:cstheme="minorHAnsi"/>
          <w:color w:val="4472C4" w:themeColor="accent1"/>
          <w:sz w:val="22"/>
          <w:szCs w:val="22"/>
        </w:rPr>
        <w:t>[</w:t>
      </w:r>
      <w:r>
        <w:rPr>
          <w:rFonts w:cstheme="minorHAnsi"/>
          <w:b/>
          <w:color w:val="4472C4" w:themeColor="accent1"/>
          <w:sz w:val="22"/>
          <w:szCs w:val="22"/>
        </w:rPr>
        <w:t>Health</w:t>
      </w:r>
      <w:r w:rsidRPr="00F40659">
        <w:rPr>
          <w:rFonts w:cstheme="minorHAnsi"/>
          <w:b/>
          <w:color w:val="4472C4" w:themeColor="accent1"/>
          <w:sz w:val="22"/>
          <w:szCs w:val="22"/>
        </w:rPr>
        <w:t xml:space="preserve"> Plan Staff</w:t>
      </w:r>
      <w:r w:rsidRPr="00DD05B3">
        <w:rPr>
          <w:rFonts w:cstheme="minorHAnsi"/>
          <w:i/>
          <w:color w:val="4472C4" w:themeColor="accent1"/>
          <w:sz w:val="22"/>
          <w:szCs w:val="22"/>
        </w:rPr>
        <w:t>; e.g.</w:t>
      </w:r>
      <w:r w:rsidRPr="00DD05B3">
        <w:rPr>
          <w:rFonts w:cstheme="minorHAnsi"/>
          <w:color w:val="4472C4" w:themeColor="accent1"/>
          <w:sz w:val="22"/>
          <w:szCs w:val="22"/>
        </w:rPr>
        <w:t>, Grievance Manager</w:t>
      </w:r>
      <w:r w:rsidRPr="0010516D">
        <w:rPr>
          <w:rFonts w:cstheme="minorHAnsi"/>
          <w:b/>
          <w:color w:val="4472C4" w:themeColor="accent1"/>
          <w:sz w:val="22"/>
          <w:szCs w:val="22"/>
        </w:rPr>
        <w:t>]</w:t>
      </w:r>
      <w:r w:rsidRPr="00F40659">
        <w:rPr>
          <w:rFonts w:cstheme="minorHAnsi"/>
          <w:sz w:val="22"/>
          <w:szCs w:val="22"/>
        </w:rPr>
        <w:t>:</w:t>
      </w:r>
    </w:p>
    <w:p w14:paraId="4A11236A" w14:textId="77777777" w:rsidR="00C93DC8" w:rsidRPr="00F40659" w:rsidRDefault="00C93DC8" w:rsidP="004A3F30">
      <w:pPr>
        <w:rPr>
          <w:rFonts w:cstheme="minorHAnsi"/>
          <w:sz w:val="22"/>
          <w:szCs w:val="22"/>
        </w:rPr>
      </w:pPr>
    </w:p>
    <w:p w14:paraId="0E886FE7" w14:textId="77777777" w:rsidR="00C93DC8" w:rsidRDefault="00C93DC8" w:rsidP="004A3F30">
      <w:pPr>
        <w:pStyle w:val="Default"/>
        <w:rPr>
          <w:rFonts w:asciiTheme="minorHAnsi" w:hAnsiTheme="minorHAnsi" w:cstheme="minorHAnsi"/>
          <w:color w:val="4472C4" w:themeColor="accent1"/>
          <w:sz w:val="22"/>
          <w:szCs w:val="22"/>
        </w:rPr>
      </w:pPr>
      <w:r w:rsidRPr="00F40659">
        <w:rPr>
          <w:rFonts w:asciiTheme="minorHAnsi" w:hAnsiTheme="minorHAnsi" w:cstheme="minorHAnsi"/>
          <w:sz w:val="22"/>
          <w:szCs w:val="22"/>
        </w:rPr>
        <w:t xml:space="preserve">I am writing to </w:t>
      </w:r>
      <w:r>
        <w:rPr>
          <w:rFonts w:asciiTheme="minorHAnsi" w:hAnsiTheme="minorHAnsi" w:cstheme="minorHAnsi"/>
          <w:sz w:val="22"/>
          <w:szCs w:val="22"/>
        </w:rPr>
        <w:t xml:space="preserve">file a grievance about my Medi-Cal services provided by </w:t>
      </w:r>
      <w:r w:rsidRPr="00DC21B8">
        <w:rPr>
          <w:rFonts w:asciiTheme="minorHAnsi" w:hAnsiTheme="minorHAnsi" w:cstheme="minorHAnsi"/>
          <w:b/>
          <w:color w:val="4472C4" w:themeColor="accent1"/>
          <w:sz w:val="22"/>
          <w:szCs w:val="22"/>
        </w:rPr>
        <w:t>[</w:t>
      </w:r>
      <w:r>
        <w:rPr>
          <w:rFonts w:asciiTheme="minorHAnsi" w:hAnsiTheme="minorHAnsi" w:cstheme="minorHAnsi"/>
          <w:b/>
          <w:color w:val="4472C4" w:themeColor="accent1"/>
          <w:sz w:val="22"/>
          <w:szCs w:val="22"/>
        </w:rPr>
        <w:t>Health Plan]</w:t>
      </w:r>
      <w:r w:rsidRPr="009970F1">
        <w:rPr>
          <w:rFonts w:asciiTheme="minorHAnsi" w:hAnsiTheme="minorHAnsi" w:cstheme="minorHAnsi"/>
          <w:color w:val="auto"/>
          <w:sz w:val="22"/>
          <w:szCs w:val="22"/>
        </w:rPr>
        <w:t xml:space="preserve">. </w:t>
      </w:r>
      <w:r>
        <w:rPr>
          <w:rFonts w:asciiTheme="minorHAnsi" w:hAnsiTheme="minorHAnsi" w:cstheme="minorHAnsi"/>
          <w:b/>
          <w:color w:val="4472C4" w:themeColor="accent1"/>
          <w:sz w:val="22"/>
          <w:szCs w:val="22"/>
        </w:rPr>
        <w:t>[I</w:t>
      </w:r>
      <w:r w:rsidRPr="00C02D61">
        <w:rPr>
          <w:rFonts w:asciiTheme="minorHAnsi" w:hAnsiTheme="minorHAnsi" w:cstheme="minorHAnsi"/>
          <w:b/>
          <w:color w:val="4472C4" w:themeColor="accent1"/>
          <w:sz w:val="22"/>
          <w:szCs w:val="22"/>
        </w:rPr>
        <w:t xml:space="preserve">f </w:t>
      </w:r>
      <w:r>
        <w:rPr>
          <w:rFonts w:asciiTheme="minorHAnsi" w:hAnsiTheme="minorHAnsi" w:cstheme="minorHAnsi"/>
          <w:b/>
          <w:color w:val="4472C4" w:themeColor="accent1"/>
          <w:sz w:val="22"/>
          <w:szCs w:val="22"/>
        </w:rPr>
        <w:t>submitting this on the beneficiary’s behalf, state:</w:t>
      </w:r>
      <w:r>
        <w:rPr>
          <w:rFonts w:asciiTheme="minorHAnsi" w:hAnsiTheme="minorHAnsi" w:cstheme="minorHAnsi"/>
          <w:color w:val="4472C4" w:themeColor="accent1"/>
          <w:sz w:val="22"/>
          <w:szCs w:val="22"/>
        </w:rPr>
        <w:t xml:space="preserve"> I am an authorized representative for the beneficiary</w:t>
      </w:r>
      <w:bookmarkStart w:id="1" w:name="_GoBack"/>
      <w:bookmarkEnd w:id="1"/>
      <w:r>
        <w:rPr>
          <w:rFonts w:asciiTheme="minorHAnsi" w:hAnsiTheme="minorHAnsi" w:cstheme="minorHAnsi"/>
          <w:color w:val="4472C4" w:themeColor="accent1"/>
          <w:sz w:val="22"/>
          <w:szCs w:val="22"/>
        </w:rPr>
        <w:t xml:space="preserve"> and have attached a completed Authorized Representative form to this request.</w:t>
      </w:r>
      <w:r>
        <w:rPr>
          <w:rFonts w:asciiTheme="minorHAnsi" w:hAnsiTheme="minorHAnsi" w:cstheme="minorHAnsi"/>
          <w:b/>
          <w:color w:val="4472C4" w:themeColor="accent1"/>
          <w:sz w:val="22"/>
          <w:szCs w:val="22"/>
        </w:rPr>
        <w:t>]</w:t>
      </w:r>
    </w:p>
    <w:p w14:paraId="2339B4F4" w14:textId="77777777" w:rsidR="00C93DC8" w:rsidRPr="00117EBC" w:rsidRDefault="00C93DC8" w:rsidP="004A3F30">
      <w:pPr>
        <w:pStyle w:val="Default"/>
        <w:rPr>
          <w:rFonts w:asciiTheme="minorHAnsi" w:hAnsiTheme="minorHAnsi" w:cstheme="minorHAnsi"/>
          <w:color w:val="4472C4" w:themeColor="accent1"/>
          <w:sz w:val="22"/>
          <w:szCs w:val="22"/>
        </w:rPr>
      </w:pPr>
    </w:p>
    <w:p w14:paraId="77DFCBC7" w14:textId="77777777" w:rsidR="00C93DC8" w:rsidRPr="00F40659" w:rsidRDefault="00C93DC8" w:rsidP="004A3F30">
      <w:pPr>
        <w:pStyle w:val="Default"/>
        <w:rPr>
          <w:rFonts w:asciiTheme="minorHAnsi" w:hAnsiTheme="minorHAnsi" w:cstheme="minorHAnsi"/>
          <w:sz w:val="22"/>
          <w:szCs w:val="22"/>
        </w:rPr>
      </w:pPr>
      <w:r w:rsidRPr="00C02D61">
        <w:rPr>
          <w:rFonts w:asciiTheme="minorHAnsi" w:hAnsiTheme="minorHAnsi" w:cstheme="minorHAnsi"/>
          <w:color w:val="4472C4" w:themeColor="accent1"/>
          <w:sz w:val="22"/>
          <w:szCs w:val="22"/>
        </w:rPr>
        <w:t>[</w:t>
      </w:r>
      <w:r w:rsidRPr="00C02D61">
        <w:rPr>
          <w:rFonts w:asciiTheme="minorHAnsi" w:hAnsiTheme="minorHAnsi" w:cstheme="minorHAnsi"/>
          <w:b/>
          <w:color w:val="4472C4" w:themeColor="accent1"/>
          <w:sz w:val="22"/>
          <w:szCs w:val="22"/>
        </w:rPr>
        <w:t>Describe dissatisfaction with services</w:t>
      </w:r>
      <w:r>
        <w:rPr>
          <w:rFonts w:asciiTheme="minorHAnsi" w:hAnsiTheme="minorHAnsi" w:cstheme="minorHAnsi"/>
          <w:b/>
          <w:color w:val="4472C4" w:themeColor="accent1"/>
          <w:sz w:val="22"/>
          <w:szCs w:val="22"/>
        </w:rPr>
        <w:t>, including any relevant dates, names, and details</w:t>
      </w:r>
      <w:r w:rsidRPr="00C02D61">
        <w:rPr>
          <w:rFonts w:asciiTheme="minorHAnsi" w:hAnsiTheme="minorHAnsi" w:cstheme="minorHAnsi"/>
          <w:color w:val="4472C4" w:themeColor="accent1"/>
          <w:sz w:val="22"/>
          <w:szCs w:val="22"/>
        </w:rPr>
        <w:t xml:space="preserve">. </w:t>
      </w:r>
      <w:r w:rsidRPr="00C02D61">
        <w:rPr>
          <w:rFonts w:asciiTheme="minorHAnsi" w:hAnsiTheme="minorHAnsi" w:cstheme="minorHAnsi"/>
          <w:i/>
          <w:color w:val="4472C4" w:themeColor="accent1"/>
          <w:sz w:val="22"/>
          <w:szCs w:val="22"/>
        </w:rPr>
        <w:t>E.g.</w:t>
      </w:r>
      <w:r w:rsidRPr="00C02D61">
        <w:rPr>
          <w:rFonts w:asciiTheme="minorHAnsi" w:hAnsiTheme="minorHAnsi" w:cstheme="minorHAnsi"/>
          <w:color w:val="4472C4" w:themeColor="accent1"/>
          <w:sz w:val="22"/>
          <w:szCs w:val="22"/>
        </w:rPr>
        <w:t xml:space="preserve">, </w:t>
      </w:r>
      <w:r>
        <w:rPr>
          <w:rFonts w:asciiTheme="minorHAnsi" w:hAnsiTheme="minorHAnsi" w:cstheme="minorHAnsi"/>
          <w:color w:val="4472C4" w:themeColor="accent1"/>
          <w:sz w:val="22"/>
          <w:szCs w:val="22"/>
        </w:rPr>
        <w:t>My child and I</w:t>
      </w:r>
      <w:r w:rsidRPr="00C02D61">
        <w:rPr>
          <w:rFonts w:asciiTheme="minorHAnsi" w:hAnsiTheme="minorHAnsi" w:cstheme="minorHAnsi"/>
          <w:color w:val="4472C4" w:themeColor="accent1"/>
          <w:sz w:val="22"/>
          <w:szCs w:val="22"/>
        </w:rPr>
        <w:t xml:space="preserve"> have been </w:t>
      </w:r>
      <w:r>
        <w:rPr>
          <w:rFonts w:asciiTheme="minorHAnsi" w:hAnsiTheme="minorHAnsi" w:cstheme="minorHAnsi"/>
          <w:color w:val="4472C4" w:themeColor="accent1"/>
          <w:sz w:val="22"/>
          <w:szCs w:val="22"/>
        </w:rPr>
        <w:t>receiving family therapy services for the past six months and have experienced several changes in staffing during that time. The frequent turnover has made it difficult for us to connect with and trust our therapists, and I believe it has delayed our family’s progress. I would like to have consistency in our therapists and other providers in order to build a relationship and receive the support and guidance necessary for myself and my child.]</w:t>
      </w:r>
    </w:p>
    <w:p w14:paraId="5F999B02" w14:textId="77777777" w:rsidR="00C93DC8" w:rsidRPr="00F40659" w:rsidRDefault="00C93DC8" w:rsidP="004A3F30">
      <w:pPr>
        <w:rPr>
          <w:rFonts w:cstheme="minorHAnsi"/>
          <w:b/>
          <w:bCs/>
          <w:sz w:val="22"/>
          <w:szCs w:val="22"/>
        </w:rPr>
      </w:pPr>
    </w:p>
    <w:p w14:paraId="22DC9689" w14:textId="77777777" w:rsidR="00C93DC8" w:rsidRPr="00F40659" w:rsidRDefault="00C93DC8" w:rsidP="004A3F30">
      <w:pPr>
        <w:rPr>
          <w:rFonts w:cstheme="minorHAnsi"/>
          <w:sz w:val="22"/>
          <w:szCs w:val="22"/>
        </w:rPr>
      </w:pPr>
      <w:r w:rsidRPr="00F40659">
        <w:rPr>
          <w:rFonts w:cstheme="minorHAnsi"/>
          <w:sz w:val="22"/>
          <w:szCs w:val="22"/>
        </w:rPr>
        <w:t xml:space="preserve">Please contact me at </w:t>
      </w:r>
      <w:r w:rsidRPr="00F40659">
        <w:rPr>
          <w:rFonts w:cstheme="minorHAnsi"/>
          <w:b/>
          <w:color w:val="4472C4" w:themeColor="accent1"/>
          <w:sz w:val="22"/>
          <w:szCs w:val="22"/>
        </w:rPr>
        <w:t>[email or phone number]</w:t>
      </w:r>
      <w:r w:rsidRPr="00F40659">
        <w:rPr>
          <w:rFonts w:cstheme="minorHAnsi"/>
          <w:sz w:val="22"/>
          <w:szCs w:val="22"/>
        </w:rPr>
        <w:t xml:space="preserve">. Thank you for your time and consideration, and I look forward to your response. </w:t>
      </w:r>
    </w:p>
    <w:p w14:paraId="0387D473" w14:textId="77777777" w:rsidR="00C93DC8" w:rsidRPr="00F40659" w:rsidRDefault="00C93DC8" w:rsidP="004A3F30">
      <w:pPr>
        <w:rPr>
          <w:rFonts w:cstheme="minorHAnsi"/>
          <w:sz w:val="22"/>
          <w:szCs w:val="22"/>
        </w:rPr>
      </w:pPr>
    </w:p>
    <w:p w14:paraId="0CEDE89E" w14:textId="77777777" w:rsidR="00C93DC8" w:rsidRPr="00F40659" w:rsidRDefault="00C93DC8" w:rsidP="004A3F30">
      <w:pPr>
        <w:rPr>
          <w:rFonts w:cstheme="minorHAnsi"/>
          <w:sz w:val="22"/>
          <w:szCs w:val="22"/>
        </w:rPr>
      </w:pPr>
      <w:r w:rsidRPr="00F40659">
        <w:rPr>
          <w:rFonts w:cstheme="minorHAnsi"/>
          <w:sz w:val="22"/>
          <w:szCs w:val="22"/>
        </w:rPr>
        <w:t>Sincerely,</w:t>
      </w:r>
    </w:p>
    <w:p w14:paraId="1E01A8A7" w14:textId="77777777" w:rsidR="00C93DC8" w:rsidRDefault="00C93DC8" w:rsidP="004A3F30">
      <w:pPr>
        <w:rPr>
          <w:rFonts w:cstheme="minorHAnsi"/>
          <w:b/>
          <w:color w:val="4472C4" w:themeColor="accent1"/>
          <w:sz w:val="22"/>
          <w:szCs w:val="22"/>
        </w:rPr>
      </w:pPr>
    </w:p>
    <w:p w14:paraId="40AFCB6F" w14:textId="77777777" w:rsidR="00C93DC8" w:rsidRPr="00F40659" w:rsidRDefault="00C93DC8" w:rsidP="004A3F30">
      <w:pPr>
        <w:rPr>
          <w:rFonts w:cstheme="minorHAnsi"/>
          <w:b/>
          <w:color w:val="4472C4" w:themeColor="accent1"/>
          <w:sz w:val="22"/>
          <w:szCs w:val="22"/>
        </w:rPr>
      </w:pPr>
      <w:r w:rsidRPr="00F40659">
        <w:rPr>
          <w:rFonts w:cstheme="minorHAnsi"/>
          <w:b/>
          <w:color w:val="4472C4" w:themeColor="accent1"/>
          <w:sz w:val="22"/>
          <w:szCs w:val="22"/>
        </w:rPr>
        <w:t>[Signature]</w:t>
      </w:r>
    </w:p>
    <w:p w14:paraId="331C4714" w14:textId="77777777" w:rsidR="00C93DC8" w:rsidRPr="00F40659" w:rsidRDefault="00C93DC8" w:rsidP="004A3F30">
      <w:pPr>
        <w:rPr>
          <w:rFonts w:cstheme="minorHAnsi"/>
          <w:sz w:val="22"/>
          <w:szCs w:val="22"/>
        </w:rPr>
      </w:pPr>
      <w:r w:rsidRPr="00F40659">
        <w:rPr>
          <w:rFonts w:cstheme="minorHAnsi"/>
          <w:b/>
          <w:color w:val="4472C4" w:themeColor="accent1"/>
          <w:sz w:val="22"/>
          <w:szCs w:val="22"/>
        </w:rPr>
        <w:t>[Name]</w:t>
      </w:r>
    </w:p>
    <w:p w14:paraId="5EDF975E" w14:textId="77777777" w:rsidR="00C93DC8" w:rsidRDefault="00C93DC8" w:rsidP="004A3F30"/>
    <w:p w14:paraId="42BEC777" w14:textId="77777777" w:rsidR="00C93DC8" w:rsidRDefault="00C93DC8" w:rsidP="007C5996">
      <w:pPr>
        <w:rPr>
          <w:rFonts w:cstheme="minorHAnsi"/>
          <w:b/>
          <w:color w:val="4472C4" w:themeColor="accent1"/>
          <w:sz w:val="22"/>
          <w:szCs w:val="22"/>
        </w:rPr>
      </w:pPr>
      <w:r w:rsidRPr="00F40659">
        <w:rPr>
          <w:rFonts w:cstheme="minorHAnsi"/>
          <w:sz w:val="22"/>
          <w:szCs w:val="22"/>
        </w:rPr>
        <w:t xml:space="preserve">CC: </w:t>
      </w:r>
      <w:r w:rsidRPr="00F40659">
        <w:rPr>
          <w:rFonts w:cstheme="minorHAnsi"/>
          <w:b/>
          <w:color w:val="4472C4" w:themeColor="accent1"/>
          <w:sz w:val="22"/>
          <w:szCs w:val="22"/>
        </w:rPr>
        <w:t>[County Welfare Department]</w:t>
      </w:r>
    </w:p>
    <w:p w14:paraId="2BF703A9" w14:textId="77777777" w:rsidR="00C93DC8" w:rsidRDefault="00C93DC8" w:rsidP="007C5996">
      <w:pPr>
        <w:rPr>
          <w:rFonts w:cstheme="minorHAnsi"/>
          <w:color w:val="4472C4" w:themeColor="accent1"/>
          <w:sz w:val="22"/>
          <w:szCs w:val="22"/>
        </w:rPr>
      </w:pPr>
    </w:p>
    <w:p w14:paraId="3E5445A8" w14:textId="77777777" w:rsidR="00C93DC8" w:rsidRPr="006D357F" w:rsidRDefault="00C93DC8" w:rsidP="007C5996">
      <w:pPr>
        <w:rPr>
          <w:rFonts w:cstheme="minorHAnsi"/>
          <w:color w:val="4472C4" w:themeColor="accent1"/>
          <w:sz w:val="22"/>
          <w:szCs w:val="22"/>
        </w:rPr>
      </w:pPr>
      <w:r w:rsidRPr="00BA11E4">
        <w:rPr>
          <w:rFonts w:cstheme="minorHAnsi"/>
          <w:sz w:val="22"/>
          <w:szCs w:val="22"/>
        </w:rPr>
        <w:t xml:space="preserve">Atts. </w:t>
      </w:r>
      <w:r w:rsidRPr="00BA11E4">
        <w:rPr>
          <w:rFonts w:cstheme="minorHAnsi"/>
          <w:b/>
          <w:color w:val="4472C4" w:themeColor="accent1"/>
          <w:sz w:val="22"/>
          <w:szCs w:val="22"/>
        </w:rPr>
        <w:t>[If applicable,</w:t>
      </w:r>
      <w:r>
        <w:rPr>
          <w:rFonts w:cstheme="minorHAnsi"/>
          <w:color w:val="4472C4" w:themeColor="accent1"/>
          <w:sz w:val="22"/>
          <w:szCs w:val="22"/>
        </w:rPr>
        <w:t xml:space="preserve"> include the signed Appointment of Authorized Representative form and any documentation supporting the grievance</w:t>
      </w:r>
      <w:r w:rsidRPr="00BA11E4">
        <w:rPr>
          <w:rFonts w:cstheme="minorHAnsi"/>
          <w:b/>
          <w:color w:val="4472C4" w:themeColor="accent1"/>
          <w:sz w:val="22"/>
          <w:szCs w:val="22"/>
        </w:rPr>
        <w:t>]</w:t>
      </w:r>
    </w:p>
    <w:p w14:paraId="42012103" w14:textId="77777777" w:rsidR="00C93DC8" w:rsidRDefault="00C93DC8" w:rsidP="004A3F30"/>
    <w:p w14:paraId="405C47E8" w14:textId="1FAFA0D1" w:rsidR="00C93DC8" w:rsidRDefault="00C93DC8"/>
    <w:p w14:paraId="2FB92960" w14:textId="6D750B3C" w:rsidR="00C93DC8" w:rsidRDefault="00C93DC8"/>
    <w:p w14:paraId="3E3CE1F3" w14:textId="40B50982" w:rsidR="00C93DC8" w:rsidRDefault="00C93DC8"/>
    <w:p w14:paraId="7C3A9F15" w14:textId="77777777" w:rsidR="00C93DC8" w:rsidRDefault="00C93DC8"/>
    <w:p w14:paraId="7890A32D" w14:textId="77777777" w:rsidR="00C93DC8" w:rsidRDefault="00C93DC8" w:rsidP="00C93DC8">
      <w:pPr>
        <w:tabs>
          <w:tab w:val="center" w:pos="4680"/>
        </w:tabs>
        <w:ind w:left="-540" w:right="-540"/>
        <w:jc w:val="center"/>
        <w:rPr>
          <w:rFonts w:eastAsia="MS Gothic" w:cstheme="minorHAnsi"/>
          <w:b/>
          <w:sz w:val="22"/>
          <w:szCs w:val="22"/>
        </w:rPr>
      </w:pPr>
      <w:r w:rsidRPr="005F6302">
        <w:rPr>
          <w:rFonts w:eastAsia="MS Gothic" w:cstheme="minorHAnsi"/>
          <w:b/>
          <w:sz w:val="22"/>
          <w:szCs w:val="22"/>
        </w:rPr>
        <w:lastRenderedPageBreak/>
        <w:t>TEMPLATE</w:t>
      </w:r>
      <w:r>
        <w:rPr>
          <w:rFonts w:eastAsia="MS Gothic" w:cstheme="minorHAnsi"/>
          <w:b/>
          <w:sz w:val="22"/>
          <w:szCs w:val="22"/>
        </w:rPr>
        <w:t xml:space="preserve"> REQUEST FOR STANDARD APPEAL</w:t>
      </w:r>
    </w:p>
    <w:p w14:paraId="5FD0FC11" w14:textId="77777777" w:rsidR="00C93DC8" w:rsidRDefault="00C93DC8" w:rsidP="00C93DC8">
      <w:pPr>
        <w:tabs>
          <w:tab w:val="center" w:pos="4680"/>
        </w:tabs>
        <w:ind w:left="-540" w:right="-540"/>
        <w:jc w:val="center"/>
        <w:rPr>
          <w:rFonts w:eastAsia="MS Gothic" w:cstheme="minorHAnsi"/>
          <w:b/>
          <w:color w:val="4472C4" w:themeColor="accent1"/>
          <w:sz w:val="22"/>
          <w:szCs w:val="22"/>
        </w:rPr>
      </w:pPr>
    </w:p>
    <w:p w14:paraId="6F6308CA" w14:textId="77777777" w:rsidR="00C93DC8" w:rsidRPr="006D357F" w:rsidRDefault="00C93DC8" w:rsidP="00C93DC8">
      <w:pPr>
        <w:tabs>
          <w:tab w:val="center" w:pos="4680"/>
        </w:tabs>
        <w:ind w:left="-540" w:right="-540"/>
        <w:rPr>
          <w:rFonts w:eastAsia="MS Gothic" w:cstheme="minorHAnsi"/>
          <w:i/>
          <w:color w:val="4472C4" w:themeColor="accent1"/>
          <w:sz w:val="22"/>
          <w:szCs w:val="22"/>
        </w:rPr>
      </w:pPr>
      <w:r w:rsidRPr="006D357F">
        <w:rPr>
          <w:rFonts w:eastAsia="MS Gothic" w:cstheme="minorHAnsi"/>
          <w:i/>
          <w:color w:val="4472C4" w:themeColor="accent1"/>
          <w:sz w:val="22"/>
          <w:szCs w:val="22"/>
        </w:rPr>
        <w:t>If you are completing this on behalf of someone else, you s</w:t>
      </w:r>
      <w:r>
        <w:rPr>
          <w:rFonts w:eastAsia="MS Gothic" w:cstheme="minorHAnsi"/>
          <w:i/>
          <w:color w:val="4472C4" w:themeColor="accent1"/>
          <w:sz w:val="22"/>
          <w:szCs w:val="22"/>
        </w:rPr>
        <w:t xml:space="preserve">hould </w:t>
      </w:r>
      <w:r w:rsidRPr="006D357F">
        <w:rPr>
          <w:rFonts w:eastAsia="MS Gothic" w:cstheme="minorHAnsi"/>
          <w:i/>
          <w:color w:val="4472C4" w:themeColor="accent1"/>
          <w:sz w:val="22"/>
          <w:szCs w:val="22"/>
        </w:rPr>
        <w:t xml:space="preserve">attach a signed </w:t>
      </w:r>
      <w:r>
        <w:rPr>
          <w:rFonts w:eastAsia="MS Gothic" w:cstheme="minorHAnsi"/>
          <w:i/>
          <w:color w:val="4472C4" w:themeColor="accent1"/>
          <w:sz w:val="22"/>
          <w:szCs w:val="22"/>
        </w:rPr>
        <w:t xml:space="preserve">form appointing you as the </w:t>
      </w:r>
      <w:r w:rsidRPr="006D357F">
        <w:rPr>
          <w:rFonts w:eastAsia="MS Gothic" w:cstheme="minorHAnsi"/>
          <w:i/>
          <w:color w:val="4472C4" w:themeColor="accent1"/>
          <w:sz w:val="22"/>
          <w:szCs w:val="22"/>
        </w:rPr>
        <w:t>Authorized Representative.</w:t>
      </w:r>
      <w:r>
        <w:rPr>
          <w:rFonts w:eastAsia="MS Gothic" w:cstheme="minorHAnsi"/>
          <w:i/>
          <w:color w:val="4472C4" w:themeColor="accent1"/>
          <w:sz w:val="22"/>
          <w:szCs w:val="22"/>
        </w:rPr>
        <w:t xml:space="preserve"> You can contact the health plan to request the appropriate form.</w:t>
      </w:r>
    </w:p>
    <w:p w14:paraId="45552DCF" w14:textId="77777777" w:rsidR="00C93DC8" w:rsidRPr="0084132F" w:rsidRDefault="00C93DC8" w:rsidP="00C93DC8">
      <w:pPr>
        <w:tabs>
          <w:tab w:val="center" w:pos="4680"/>
        </w:tabs>
        <w:ind w:left="-540" w:right="-540"/>
        <w:rPr>
          <w:rFonts w:eastAsia="MS Gothic" w:cstheme="minorHAnsi"/>
          <w:i/>
          <w:color w:val="4472C4" w:themeColor="accent1"/>
          <w:sz w:val="22"/>
          <w:szCs w:val="22"/>
        </w:rPr>
      </w:pPr>
    </w:p>
    <w:p w14:paraId="6FCB44EC" w14:textId="77777777" w:rsidR="00C93DC8" w:rsidRPr="00F40659" w:rsidRDefault="00C93DC8" w:rsidP="00C93DC8">
      <w:pPr>
        <w:tabs>
          <w:tab w:val="center" w:pos="4680"/>
        </w:tabs>
        <w:ind w:left="-540" w:right="-540"/>
        <w:rPr>
          <w:rFonts w:eastAsia="MS Gothic" w:cstheme="minorHAnsi"/>
          <w:b/>
          <w:color w:val="4472C4" w:themeColor="accent1"/>
          <w:sz w:val="22"/>
          <w:szCs w:val="22"/>
        </w:rPr>
      </w:pPr>
      <w:r w:rsidRPr="00F40659">
        <w:rPr>
          <w:rFonts w:eastAsia="MS Gothic" w:cstheme="minorHAnsi"/>
          <w:b/>
          <w:color w:val="4472C4" w:themeColor="accent1"/>
          <w:sz w:val="22"/>
          <w:szCs w:val="22"/>
        </w:rPr>
        <w:t>[Name]</w:t>
      </w:r>
      <w:r w:rsidRPr="00F40659">
        <w:rPr>
          <w:rFonts w:eastAsia="MS Gothic" w:cstheme="minorHAnsi"/>
          <w:b/>
          <w:color w:val="4472C4" w:themeColor="accent1"/>
          <w:sz w:val="22"/>
          <w:szCs w:val="22"/>
        </w:rPr>
        <w:tab/>
      </w:r>
    </w:p>
    <w:p w14:paraId="6420130F" w14:textId="77777777" w:rsidR="00C93DC8" w:rsidRPr="00F40659" w:rsidRDefault="00C93DC8" w:rsidP="00C93DC8">
      <w:pPr>
        <w:ind w:left="-540" w:right="-540"/>
        <w:rPr>
          <w:rFonts w:eastAsia="MS Gothic" w:cstheme="minorHAnsi"/>
          <w:b/>
          <w:color w:val="4472C4" w:themeColor="accent1"/>
          <w:sz w:val="22"/>
          <w:szCs w:val="22"/>
        </w:rPr>
      </w:pPr>
      <w:r w:rsidRPr="00F40659">
        <w:rPr>
          <w:rFonts w:eastAsia="MS Gothic" w:cstheme="minorHAnsi"/>
          <w:b/>
          <w:color w:val="4472C4" w:themeColor="accent1"/>
          <w:sz w:val="22"/>
          <w:szCs w:val="22"/>
        </w:rPr>
        <w:t>[Address]</w:t>
      </w:r>
    </w:p>
    <w:p w14:paraId="3D881412" w14:textId="77777777" w:rsidR="00C93DC8" w:rsidRPr="00F40659" w:rsidRDefault="00C93DC8" w:rsidP="00C93DC8">
      <w:pPr>
        <w:ind w:left="-540" w:right="-540"/>
        <w:rPr>
          <w:rFonts w:eastAsia="MS Gothic" w:cstheme="minorHAnsi"/>
          <w:b/>
          <w:color w:val="4472C4" w:themeColor="accent1"/>
          <w:sz w:val="22"/>
          <w:szCs w:val="22"/>
        </w:rPr>
      </w:pPr>
      <w:r w:rsidRPr="00F40659">
        <w:rPr>
          <w:rFonts w:eastAsia="MS Gothic" w:cstheme="minorHAnsi"/>
          <w:b/>
          <w:color w:val="4472C4" w:themeColor="accent1"/>
          <w:sz w:val="22"/>
          <w:szCs w:val="22"/>
        </w:rPr>
        <w:t>[City, State, and Zip Code]</w:t>
      </w:r>
    </w:p>
    <w:p w14:paraId="2876C66A" w14:textId="77777777" w:rsidR="00C93DC8" w:rsidRPr="00F40659" w:rsidRDefault="00C93DC8" w:rsidP="00C93DC8">
      <w:pPr>
        <w:ind w:left="-540" w:right="-540"/>
        <w:rPr>
          <w:rFonts w:eastAsia="MS Gothic" w:cstheme="minorHAnsi"/>
          <w:b/>
          <w:color w:val="4472C4" w:themeColor="accent1"/>
          <w:sz w:val="22"/>
          <w:szCs w:val="22"/>
        </w:rPr>
      </w:pPr>
      <w:r w:rsidRPr="00F40659">
        <w:rPr>
          <w:rFonts w:eastAsia="MS Gothic" w:cstheme="minorHAnsi"/>
          <w:b/>
          <w:color w:val="4472C4" w:themeColor="accent1"/>
          <w:sz w:val="22"/>
          <w:szCs w:val="22"/>
        </w:rPr>
        <w:t>[Phone Number]</w:t>
      </w:r>
    </w:p>
    <w:p w14:paraId="6FA69C1C" w14:textId="77777777" w:rsidR="00C93DC8" w:rsidRPr="00F40659" w:rsidRDefault="00C93DC8" w:rsidP="00C93DC8">
      <w:pPr>
        <w:ind w:left="-540" w:right="-540"/>
        <w:rPr>
          <w:rFonts w:cstheme="minorHAnsi"/>
          <w:color w:val="4472C4" w:themeColor="accent1"/>
          <w:sz w:val="22"/>
          <w:szCs w:val="22"/>
        </w:rPr>
      </w:pPr>
    </w:p>
    <w:p w14:paraId="65BFC293" w14:textId="77777777" w:rsidR="00C93DC8" w:rsidRPr="00F40659" w:rsidRDefault="00C93DC8" w:rsidP="00C93DC8">
      <w:pPr>
        <w:ind w:left="-540" w:right="-540"/>
        <w:rPr>
          <w:rFonts w:cstheme="minorHAnsi"/>
          <w:b/>
          <w:color w:val="4472C4" w:themeColor="accent1"/>
          <w:sz w:val="22"/>
          <w:szCs w:val="22"/>
        </w:rPr>
      </w:pPr>
      <w:r w:rsidRPr="00F40659">
        <w:rPr>
          <w:rFonts w:cstheme="minorHAnsi"/>
          <w:b/>
          <w:color w:val="4472C4" w:themeColor="accent1"/>
          <w:sz w:val="22"/>
          <w:szCs w:val="22"/>
        </w:rPr>
        <w:t>[Date]</w:t>
      </w:r>
    </w:p>
    <w:p w14:paraId="08986A88" w14:textId="77777777" w:rsidR="00C93DC8" w:rsidRPr="00F40659" w:rsidRDefault="00C93DC8" w:rsidP="00C93DC8">
      <w:pPr>
        <w:ind w:left="-540" w:right="-540"/>
        <w:rPr>
          <w:rFonts w:cstheme="minorHAnsi"/>
          <w:i/>
          <w:iCs/>
          <w:sz w:val="22"/>
          <w:szCs w:val="22"/>
          <w:u w:val="single"/>
        </w:rPr>
      </w:pPr>
    </w:p>
    <w:p w14:paraId="5A3B90D0" w14:textId="77777777" w:rsidR="00C93DC8" w:rsidRPr="00F40659" w:rsidRDefault="00C93DC8" w:rsidP="00C93DC8">
      <w:pPr>
        <w:ind w:left="-540" w:right="-540"/>
        <w:rPr>
          <w:rFonts w:cstheme="minorHAnsi"/>
          <w:color w:val="4472C4" w:themeColor="accent1"/>
          <w:sz w:val="22"/>
          <w:szCs w:val="22"/>
        </w:rPr>
      </w:pPr>
      <w:r>
        <w:rPr>
          <w:rFonts w:cstheme="minorHAnsi"/>
          <w:b/>
          <w:color w:val="4472C4" w:themeColor="accent1"/>
          <w:sz w:val="22"/>
          <w:szCs w:val="22"/>
        </w:rPr>
        <w:t>[</w:t>
      </w:r>
      <w:r w:rsidRPr="00F40659">
        <w:rPr>
          <w:rFonts w:cstheme="minorHAnsi"/>
          <w:b/>
          <w:color w:val="4472C4" w:themeColor="accent1"/>
          <w:sz w:val="22"/>
          <w:szCs w:val="22"/>
        </w:rPr>
        <w:t>Health Plan Name and Address</w:t>
      </w:r>
      <w:r w:rsidRPr="00153508">
        <w:rPr>
          <w:rFonts w:cstheme="minorHAnsi"/>
          <w:b/>
          <w:color w:val="4472C4" w:themeColor="accent1"/>
          <w:sz w:val="22"/>
          <w:szCs w:val="22"/>
        </w:rPr>
        <w:t>]</w:t>
      </w:r>
    </w:p>
    <w:p w14:paraId="3A2F5840" w14:textId="77777777" w:rsidR="00C93DC8" w:rsidRPr="00F40659" w:rsidRDefault="00C93DC8" w:rsidP="00C93DC8">
      <w:pPr>
        <w:ind w:left="-540" w:right="-540"/>
        <w:rPr>
          <w:rFonts w:cstheme="minorHAnsi"/>
          <w:sz w:val="22"/>
          <w:szCs w:val="22"/>
        </w:rPr>
      </w:pPr>
    </w:p>
    <w:p w14:paraId="45595D2D" w14:textId="77777777" w:rsidR="00C93DC8" w:rsidRPr="00F40659" w:rsidRDefault="00C93DC8" w:rsidP="00C93DC8">
      <w:pPr>
        <w:ind w:left="-540" w:right="-540"/>
        <w:rPr>
          <w:rFonts w:cstheme="minorHAnsi"/>
          <w:b/>
          <w:bCs/>
          <w:sz w:val="22"/>
          <w:szCs w:val="22"/>
        </w:rPr>
      </w:pPr>
      <w:r w:rsidRPr="00F40659">
        <w:rPr>
          <w:rFonts w:cstheme="minorHAnsi"/>
          <w:bCs/>
          <w:sz w:val="22"/>
          <w:szCs w:val="22"/>
        </w:rPr>
        <w:t xml:space="preserve">RE: </w:t>
      </w:r>
      <w:r w:rsidRPr="00F40659">
        <w:rPr>
          <w:rFonts w:cstheme="minorHAnsi"/>
          <w:bCs/>
          <w:sz w:val="22"/>
          <w:szCs w:val="22"/>
        </w:rPr>
        <w:tab/>
        <w:t xml:space="preserve">Appeal </w:t>
      </w:r>
      <w:r>
        <w:rPr>
          <w:rFonts w:cstheme="minorHAnsi"/>
          <w:bCs/>
          <w:sz w:val="22"/>
          <w:szCs w:val="22"/>
        </w:rPr>
        <w:t xml:space="preserve">regarding Medi-Cal Services </w:t>
      </w:r>
      <w:r w:rsidRPr="00F40659">
        <w:rPr>
          <w:rFonts w:cstheme="minorHAnsi"/>
          <w:bCs/>
          <w:sz w:val="22"/>
          <w:szCs w:val="22"/>
        </w:rPr>
        <w:t xml:space="preserve">for </w:t>
      </w:r>
      <w:r w:rsidRPr="00F40659">
        <w:rPr>
          <w:rFonts w:cstheme="minorHAnsi"/>
          <w:bCs/>
          <w:color w:val="4472C4" w:themeColor="accent1"/>
          <w:sz w:val="22"/>
          <w:szCs w:val="22"/>
        </w:rPr>
        <w:t>[</w:t>
      </w:r>
      <w:r w:rsidRPr="00F40659">
        <w:rPr>
          <w:rFonts w:cstheme="minorHAnsi"/>
          <w:b/>
          <w:bCs/>
          <w:color w:val="4472C4" w:themeColor="accent1"/>
          <w:sz w:val="22"/>
          <w:szCs w:val="22"/>
        </w:rPr>
        <w:t>Beneficiary Name, Date of Birth</w:t>
      </w:r>
      <w:r w:rsidRPr="00F40659">
        <w:rPr>
          <w:rFonts w:cstheme="minorHAnsi"/>
          <w:color w:val="4472C4" w:themeColor="accent1"/>
          <w:sz w:val="22"/>
          <w:szCs w:val="22"/>
        </w:rPr>
        <w:t xml:space="preserve">; </w:t>
      </w:r>
      <w:r w:rsidRPr="00F40659">
        <w:rPr>
          <w:rFonts w:cstheme="minorHAnsi"/>
          <w:i/>
          <w:color w:val="4472C4" w:themeColor="accent1"/>
          <w:sz w:val="22"/>
          <w:szCs w:val="22"/>
        </w:rPr>
        <w:t>e.g.</w:t>
      </w:r>
      <w:r w:rsidRPr="00F40659">
        <w:rPr>
          <w:rFonts w:cstheme="minorHAnsi"/>
          <w:color w:val="4472C4" w:themeColor="accent1"/>
          <w:sz w:val="22"/>
          <w:szCs w:val="22"/>
        </w:rPr>
        <w:t>,</w:t>
      </w:r>
      <w:r w:rsidRPr="00F40659">
        <w:rPr>
          <w:rFonts w:cstheme="minorHAnsi"/>
          <w:b/>
          <w:bCs/>
          <w:color w:val="4472C4" w:themeColor="accent1"/>
          <w:sz w:val="22"/>
          <w:szCs w:val="22"/>
        </w:rPr>
        <w:t xml:space="preserve"> </w:t>
      </w:r>
      <w:r w:rsidRPr="00F40659">
        <w:rPr>
          <w:rFonts w:cstheme="minorHAnsi"/>
          <w:bCs/>
          <w:color w:val="4472C4" w:themeColor="accent1"/>
          <w:sz w:val="22"/>
          <w:szCs w:val="22"/>
        </w:rPr>
        <w:t xml:space="preserve">John Doe, DOB </w:t>
      </w:r>
      <w:r>
        <w:rPr>
          <w:rFonts w:cstheme="minorHAnsi"/>
          <w:bCs/>
          <w:color w:val="4472C4" w:themeColor="accent1"/>
          <w:sz w:val="22"/>
          <w:szCs w:val="22"/>
        </w:rPr>
        <w:t>1/1</w:t>
      </w:r>
      <w:r w:rsidRPr="00F40659">
        <w:rPr>
          <w:rFonts w:cstheme="minorHAnsi"/>
          <w:bCs/>
          <w:color w:val="4472C4" w:themeColor="accent1"/>
          <w:sz w:val="22"/>
          <w:szCs w:val="22"/>
        </w:rPr>
        <w:t>/200</w:t>
      </w:r>
      <w:r>
        <w:rPr>
          <w:rFonts w:cstheme="minorHAnsi"/>
          <w:bCs/>
          <w:color w:val="4472C4" w:themeColor="accent1"/>
          <w:sz w:val="22"/>
          <w:szCs w:val="22"/>
        </w:rPr>
        <w:t>7</w:t>
      </w:r>
      <w:r w:rsidRPr="00F40659">
        <w:rPr>
          <w:rFonts w:cstheme="minorHAnsi"/>
          <w:bCs/>
          <w:color w:val="4472C4" w:themeColor="accent1"/>
          <w:sz w:val="22"/>
          <w:szCs w:val="22"/>
        </w:rPr>
        <w:t>]</w:t>
      </w:r>
    </w:p>
    <w:p w14:paraId="10585D98" w14:textId="77777777" w:rsidR="00C93DC8" w:rsidRPr="00F40659" w:rsidRDefault="00C93DC8" w:rsidP="00C93DC8">
      <w:pPr>
        <w:ind w:left="-540" w:right="-540"/>
        <w:rPr>
          <w:rFonts w:cstheme="minorHAnsi"/>
          <w:sz w:val="22"/>
          <w:szCs w:val="22"/>
        </w:rPr>
      </w:pPr>
    </w:p>
    <w:p w14:paraId="290B4652" w14:textId="77777777" w:rsidR="00C93DC8" w:rsidRPr="00F40659" w:rsidRDefault="00C93DC8" w:rsidP="00C93DC8">
      <w:pPr>
        <w:ind w:left="-540" w:right="-540"/>
        <w:rPr>
          <w:rFonts w:cstheme="minorHAnsi"/>
          <w:sz w:val="22"/>
          <w:szCs w:val="22"/>
        </w:rPr>
      </w:pPr>
      <w:r w:rsidRPr="00F40659">
        <w:rPr>
          <w:rFonts w:cstheme="minorHAnsi"/>
          <w:sz w:val="22"/>
          <w:szCs w:val="22"/>
        </w:rPr>
        <w:t xml:space="preserve">Dear </w:t>
      </w:r>
      <w:r w:rsidRPr="00F40659">
        <w:rPr>
          <w:rFonts w:cstheme="minorHAnsi"/>
          <w:color w:val="4472C4" w:themeColor="accent1"/>
          <w:sz w:val="22"/>
          <w:szCs w:val="22"/>
        </w:rPr>
        <w:t>[</w:t>
      </w:r>
      <w:r w:rsidRPr="00F40659">
        <w:rPr>
          <w:rFonts w:cstheme="minorHAnsi"/>
          <w:b/>
          <w:color w:val="4472C4" w:themeColor="accent1"/>
          <w:sz w:val="22"/>
          <w:szCs w:val="22"/>
        </w:rPr>
        <w:t>Health Plan Staff</w:t>
      </w:r>
      <w:r w:rsidRPr="00F40659">
        <w:rPr>
          <w:rFonts w:cstheme="minorHAnsi"/>
          <w:color w:val="4472C4" w:themeColor="accent1"/>
          <w:sz w:val="22"/>
          <w:szCs w:val="22"/>
        </w:rPr>
        <w:t xml:space="preserve">; </w:t>
      </w:r>
      <w:r w:rsidRPr="00F40659">
        <w:rPr>
          <w:rFonts w:cstheme="minorHAnsi"/>
          <w:i/>
          <w:color w:val="4472C4" w:themeColor="accent1"/>
          <w:sz w:val="22"/>
          <w:szCs w:val="22"/>
        </w:rPr>
        <w:t>e.g.</w:t>
      </w:r>
      <w:r w:rsidRPr="00F40659">
        <w:rPr>
          <w:rFonts w:cstheme="minorHAnsi"/>
          <w:color w:val="4472C4" w:themeColor="accent1"/>
          <w:sz w:val="22"/>
          <w:szCs w:val="22"/>
        </w:rPr>
        <w:t>,</w:t>
      </w:r>
      <w:r w:rsidRPr="00F40659">
        <w:rPr>
          <w:rFonts w:cstheme="minorHAnsi"/>
          <w:b/>
          <w:color w:val="4472C4" w:themeColor="accent1"/>
          <w:sz w:val="22"/>
          <w:szCs w:val="22"/>
        </w:rPr>
        <w:t xml:space="preserve"> </w:t>
      </w:r>
      <w:r w:rsidRPr="00F40659">
        <w:rPr>
          <w:rFonts w:cstheme="minorHAnsi"/>
          <w:color w:val="4472C4" w:themeColor="accent1"/>
          <w:sz w:val="22"/>
          <w:szCs w:val="22"/>
        </w:rPr>
        <w:t>Quality Improvement Coordinator]</w:t>
      </w:r>
      <w:r w:rsidRPr="00F40659">
        <w:rPr>
          <w:rFonts w:cstheme="minorHAnsi"/>
          <w:sz w:val="22"/>
          <w:szCs w:val="22"/>
        </w:rPr>
        <w:t>:</w:t>
      </w:r>
    </w:p>
    <w:p w14:paraId="309570D0" w14:textId="77777777" w:rsidR="00C93DC8" w:rsidRPr="00F40659" w:rsidRDefault="00C93DC8" w:rsidP="00C93DC8">
      <w:pPr>
        <w:ind w:left="-540" w:right="-540"/>
        <w:rPr>
          <w:rFonts w:cstheme="minorHAnsi"/>
          <w:sz w:val="22"/>
          <w:szCs w:val="22"/>
        </w:rPr>
      </w:pPr>
    </w:p>
    <w:p w14:paraId="701597CD" w14:textId="77777777" w:rsidR="00C93DC8" w:rsidRDefault="00C93DC8" w:rsidP="00C93DC8">
      <w:pPr>
        <w:pStyle w:val="Default"/>
        <w:ind w:left="-540" w:right="-540"/>
        <w:rPr>
          <w:rFonts w:asciiTheme="minorHAnsi" w:hAnsiTheme="minorHAnsi" w:cstheme="minorHAnsi"/>
          <w:sz w:val="22"/>
          <w:szCs w:val="22"/>
        </w:rPr>
      </w:pPr>
      <w:r w:rsidRPr="00F40659">
        <w:rPr>
          <w:rFonts w:asciiTheme="minorHAnsi" w:hAnsiTheme="minorHAnsi" w:cstheme="minorHAnsi"/>
          <w:sz w:val="22"/>
          <w:szCs w:val="22"/>
        </w:rPr>
        <w:t>I am writing to appeal</w:t>
      </w:r>
      <w:r>
        <w:rPr>
          <w:rFonts w:asciiTheme="minorHAnsi" w:hAnsiTheme="minorHAnsi" w:cstheme="minorHAnsi"/>
          <w:sz w:val="22"/>
          <w:szCs w:val="22"/>
        </w:rPr>
        <w:t xml:space="preserve"> the decision by </w:t>
      </w:r>
      <w:r w:rsidRPr="00153508">
        <w:rPr>
          <w:rFonts w:asciiTheme="minorHAnsi" w:hAnsiTheme="minorHAnsi" w:cstheme="minorHAnsi"/>
          <w:b/>
          <w:color w:val="4472C4" w:themeColor="accent1"/>
          <w:sz w:val="22"/>
          <w:szCs w:val="22"/>
        </w:rPr>
        <w:t>[</w:t>
      </w:r>
      <w:r w:rsidRPr="002A1505">
        <w:rPr>
          <w:rFonts w:asciiTheme="minorHAnsi" w:hAnsiTheme="minorHAnsi" w:cstheme="minorHAnsi"/>
          <w:b/>
          <w:color w:val="4472C4" w:themeColor="accent1"/>
          <w:sz w:val="22"/>
          <w:szCs w:val="22"/>
        </w:rPr>
        <w:t>Health Plan]</w:t>
      </w:r>
      <w:r>
        <w:rPr>
          <w:rFonts w:asciiTheme="minorHAnsi" w:hAnsiTheme="minorHAnsi" w:cstheme="minorHAnsi"/>
          <w:sz w:val="22"/>
          <w:szCs w:val="22"/>
        </w:rPr>
        <w:t xml:space="preserve"> </w:t>
      </w:r>
      <w:r w:rsidRPr="002F395E">
        <w:rPr>
          <w:rFonts w:asciiTheme="minorHAnsi" w:hAnsiTheme="minorHAnsi" w:cstheme="minorHAnsi"/>
          <w:color w:val="auto"/>
          <w:sz w:val="22"/>
          <w:szCs w:val="22"/>
        </w:rPr>
        <w:t>to</w:t>
      </w:r>
      <w:r w:rsidRPr="00F40659">
        <w:rPr>
          <w:rFonts w:asciiTheme="minorHAnsi" w:hAnsiTheme="minorHAnsi" w:cstheme="minorHAnsi"/>
          <w:color w:val="auto"/>
          <w:sz w:val="22"/>
          <w:szCs w:val="22"/>
        </w:rPr>
        <w:t xml:space="preserve"> </w:t>
      </w:r>
      <w:r w:rsidRPr="00DB4CC4">
        <w:rPr>
          <w:rFonts w:asciiTheme="minorHAnsi" w:hAnsiTheme="minorHAnsi" w:cstheme="minorHAnsi"/>
          <w:b/>
          <w:color w:val="4472C4" w:themeColor="accent1"/>
          <w:sz w:val="22"/>
          <w:szCs w:val="22"/>
        </w:rPr>
        <w:t>[</w:t>
      </w:r>
      <w:r>
        <w:rPr>
          <w:rFonts w:asciiTheme="minorHAnsi" w:hAnsiTheme="minorHAnsi" w:cstheme="minorHAnsi"/>
          <w:b/>
          <w:color w:val="4472C4" w:themeColor="accent1"/>
          <w:sz w:val="22"/>
          <w:szCs w:val="22"/>
        </w:rPr>
        <w:t xml:space="preserve">state </w:t>
      </w:r>
      <w:r w:rsidRPr="00F40659">
        <w:rPr>
          <w:rFonts w:asciiTheme="minorHAnsi" w:hAnsiTheme="minorHAnsi" w:cstheme="minorHAnsi"/>
          <w:b/>
          <w:color w:val="4472C4" w:themeColor="accent1"/>
          <w:sz w:val="22"/>
          <w:szCs w:val="22"/>
        </w:rPr>
        <w:t>adverse benefit determination</w:t>
      </w:r>
      <w:r>
        <w:rPr>
          <w:rFonts w:asciiTheme="minorHAnsi" w:hAnsiTheme="minorHAnsi" w:cstheme="minorHAnsi"/>
          <w:b/>
          <w:color w:val="4472C4" w:themeColor="accent1"/>
          <w:sz w:val="22"/>
          <w:szCs w:val="22"/>
        </w:rPr>
        <w:t xml:space="preserve"> or action</w:t>
      </w:r>
      <w:r w:rsidRPr="00F40659">
        <w:rPr>
          <w:rFonts w:asciiTheme="minorHAnsi" w:hAnsiTheme="minorHAnsi" w:cstheme="minorHAnsi"/>
          <w:color w:val="4472C4" w:themeColor="accent1"/>
          <w:sz w:val="22"/>
          <w:szCs w:val="22"/>
        </w:rPr>
        <w:t xml:space="preserve">; </w:t>
      </w:r>
      <w:r w:rsidRPr="00F40659">
        <w:rPr>
          <w:rFonts w:asciiTheme="minorHAnsi" w:hAnsiTheme="minorHAnsi" w:cstheme="minorHAnsi"/>
          <w:i/>
          <w:color w:val="4472C4" w:themeColor="accent1"/>
          <w:sz w:val="22"/>
          <w:szCs w:val="22"/>
        </w:rPr>
        <w:t>e.g.</w:t>
      </w:r>
      <w:r w:rsidRPr="00F40659">
        <w:rPr>
          <w:rFonts w:asciiTheme="minorHAnsi" w:hAnsiTheme="minorHAnsi" w:cstheme="minorHAnsi"/>
          <w:color w:val="4472C4" w:themeColor="accent1"/>
          <w:sz w:val="22"/>
          <w:szCs w:val="22"/>
        </w:rPr>
        <w:t xml:space="preserve">, </w:t>
      </w:r>
      <w:r>
        <w:rPr>
          <w:rFonts w:asciiTheme="minorHAnsi" w:hAnsiTheme="minorHAnsi" w:cstheme="minorHAnsi"/>
          <w:color w:val="4472C4" w:themeColor="accent1"/>
          <w:sz w:val="22"/>
          <w:szCs w:val="22"/>
        </w:rPr>
        <w:t>to reduce</w:t>
      </w:r>
      <w:r w:rsidRPr="00F40659">
        <w:rPr>
          <w:rFonts w:asciiTheme="minorHAnsi" w:hAnsiTheme="minorHAnsi" w:cstheme="minorHAnsi"/>
          <w:color w:val="4472C4" w:themeColor="accent1"/>
          <w:sz w:val="22"/>
          <w:szCs w:val="22"/>
        </w:rPr>
        <w:t xml:space="preserve"> </w:t>
      </w:r>
      <w:r>
        <w:rPr>
          <w:rFonts w:asciiTheme="minorHAnsi" w:hAnsiTheme="minorHAnsi" w:cstheme="minorHAnsi"/>
          <w:color w:val="4472C4" w:themeColor="accent1"/>
          <w:sz w:val="22"/>
          <w:szCs w:val="22"/>
        </w:rPr>
        <w:t>my specialty mental health services</w:t>
      </w:r>
      <w:r w:rsidRPr="00DB4CC4">
        <w:rPr>
          <w:rFonts w:asciiTheme="minorHAnsi" w:hAnsiTheme="minorHAnsi" w:cstheme="minorHAnsi"/>
          <w:b/>
          <w:color w:val="4472C4" w:themeColor="accent1"/>
          <w:sz w:val="22"/>
          <w:szCs w:val="22"/>
        </w:rPr>
        <w:t>]</w:t>
      </w:r>
      <w:r>
        <w:rPr>
          <w:rFonts w:asciiTheme="minorHAnsi" w:hAnsiTheme="minorHAnsi" w:cstheme="minorHAnsi"/>
          <w:sz w:val="22"/>
          <w:szCs w:val="22"/>
        </w:rPr>
        <w:t>.</w:t>
      </w:r>
      <w:r w:rsidRPr="00F40659">
        <w:rPr>
          <w:rFonts w:asciiTheme="minorHAnsi" w:hAnsiTheme="minorHAnsi" w:cstheme="minorHAnsi"/>
          <w:sz w:val="22"/>
          <w:szCs w:val="22"/>
        </w:rPr>
        <w:t xml:space="preserve"> </w:t>
      </w:r>
      <w:r w:rsidRPr="00BA11E4">
        <w:rPr>
          <w:rFonts w:asciiTheme="minorHAnsi" w:hAnsiTheme="minorHAnsi" w:cstheme="minorHAnsi"/>
          <w:b/>
          <w:color w:val="4472C4" w:themeColor="accent1"/>
          <w:sz w:val="22"/>
          <w:szCs w:val="22"/>
        </w:rPr>
        <w:t xml:space="preserve">[If </w:t>
      </w:r>
      <w:r>
        <w:rPr>
          <w:rFonts w:asciiTheme="minorHAnsi" w:hAnsiTheme="minorHAnsi" w:cstheme="minorHAnsi"/>
          <w:b/>
          <w:color w:val="4472C4" w:themeColor="accent1"/>
          <w:sz w:val="22"/>
          <w:szCs w:val="22"/>
        </w:rPr>
        <w:t>submitting this on the beneficiary’s behalf, state:</w:t>
      </w:r>
      <w:r w:rsidRPr="00BA11E4">
        <w:rPr>
          <w:rFonts w:asciiTheme="minorHAnsi" w:hAnsiTheme="minorHAnsi" w:cstheme="minorHAnsi"/>
          <w:color w:val="4472C4" w:themeColor="accent1"/>
          <w:sz w:val="22"/>
          <w:szCs w:val="22"/>
        </w:rPr>
        <w:t xml:space="preserve"> I am an authorized representative for </w:t>
      </w:r>
      <w:r>
        <w:rPr>
          <w:rFonts w:asciiTheme="minorHAnsi" w:hAnsiTheme="minorHAnsi" w:cstheme="minorHAnsi"/>
          <w:color w:val="4472C4" w:themeColor="accent1"/>
          <w:sz w:val="22"/>
          <w:szCs w:val="22"/>
        </w:rPr>
        <w:t>the beneficiary</w:t>
      </w:r>
      <w:r w:rsidRPr="00BA11E4">
        <w:rPr>
          <w:rFonts w:asciiTheme="minorHAnsi" w:hAnsiTheme="minorHAnsi" w:cstheme="minorHAnsi"/>
          <w:color w:val="4472C4" w:themeColor="accent1"/>
          <w:sz w:val="22"/>
          <w:szCs w:val="22"/>
        </w:rPr>
        <w:t xml:space="preserve"> and have attached a completed</w:t>
      </w:r>
      <w:r>
        <w:rPr>
          <w:rFonts w:asciiTheme="minorHAnsi" w:hAnsiTheme="minorHAnsi" w:cstheme="minorHAnsi"/>
          <w:color w:val="4472C4" w:themeColor="accent1"/>
          <w:sz w:val="22"/>
          <w:szCs w:val="22"/>
        </w:rPr>
        <w:t xml:space="preserve"> Authorized Representative</w:t>
      </w:r>
      <w:r w:rsidRPr="00BA11E4">
        <w:rPr>
          <w:rFonts w:asciiTheme="minorHAnsi" w:hAnsiTheme="minorHAnsi" w:cstheme="minorHAnsi"/>
          <w:color w:val="4472C4" w:themeColor="accent1"/>
          <w:sz w:val="22"/>
          <w:szCs w:val="22"/>
        </w:rPr>
        <w:t xml:space="preserve"> form to this request.</w:t>
      </w:r>
      <w:r w:rsidRPr="00BA11E4">
        <w:rPr>
          <w:rFonts w:asciiTheme="minorHAnsi" w:hAnsiTheme="minorHAnsi" w:cstheme="minorHAnsi"/>
          <w:b/>
          <w:color w:val="4472C4" w:themeColor="accent1"/>
          <w:sz w:val="22"/>
          <w:szCs w:val="22"/>
        </w:rPr>
        <w:t>]</w:t>
      </w:r>
      <w:r>
        <w:rPr>
          <w:rFonts w:asciiTheme="minorHAnsi" w:hAnsiTheme="minorHAnsi" w:cstheme="minorHAnsi"/>
          <w:sz w:val="22"/>
          <w:szCs w:val="22"/>
        </w:rPr>
        <w:t xml:space="preserve"> On </w:t>
      </w:r>
      <w:r w:rsidRPr="00F40659">
        <w:rPr>
          <w:rFonts w:asciiTheme="minorHAnsi" w:hAnsiTheme="minorHAnsi" w:cstheme="minorHAnsi"/>
          <w:b/>
          <w:color w:val="4472C4" w:themeColor="accent1"/>
          <w:sz w:val="22"/>
          <w:szCs w:val="22"/>
        </w:rPr>
        <w:t>[date]</w:t>
      </w:r>
      <w:r w:rsidRPr="002F395E">
        <w:rPr>
          <w:rFonts w:asciiTheme="minorHAnsi" w:hAnsiTheme="minorHAnsi" w:cstheme="minorHAnsi"/>
          <w:color w:val="auto"/>
          <w:sz w:val="22"/>
          <w:szCs w:val="22"/>
        </w:rPr>
        <w:t xml:space="preserve">, </w:t>
      </w:r>
      <w:r w:rsidRPr="00232BC7">
        <w:rPr>
          <w:rFonts w:asciiTheme="minorHAnsi" w:hAnsiTheme="minorHAnsi" w:cstheme="minorHAnsi"/>
          <w:b/>
          <w:color w:val="4472C4" w:themeColor="accent1"/>
          <w:sz w:val="22"/>
          <w:szCs w:val="22"/>
        </w:rPr>
        <w:t>[</w:t>
      </w:r>
      <w:r>
        <w:rPr>
          <w:rFonts w:asciiTheme="minorHAnsi" w:hAnsiTheme="minorHAnsi" w:cstheme="minorHAnsi"/>
          <w:b/>
          <w:color w:val="4472C4" w:themeColor="accent1"/>
          <w:sz w:val="22"/>
          <w:szCs w:val="22"/>
        </w:rPr>
        <w:t>the beneficiary]</w:t>
      </w:r>
      <w:r w:rsidRPr="00F40659">
        <w:rPr>
          <w:rFonts w:asciiTheme="minorHAnsi" w:hAnsiTheme="minorHAnsi" w:cstheme="minorHAnsi"/>
          <w:sz w:val="22"/>
          <w:szCs w:val="22"/>
        </w:rPr>
        <w:t xml:space="preserve"> </w:t>
      </w:r>
      <w:r>
        <w:rPr>
          <w:rFonts w:asciiTheme="minorHAnsi" w:hAnsiTheme="minorHAnsi" w:cstheme="minorHAnsi"/>
          <w:sz w:val="22"/>
          <w:szCs w:val="22"/>
        </w:rPr>
        <w:t xml:space="preserve">received a Notice of </w:t>
      </w:r>
      <w:r w:rsidRPr="007302D7">
        <w:rPr>
          <w:rFonts w:asciiTheme="minorHAnsi" w:hAnsiTheme="minorHAnsi" w:cstheme="minorHAnsi"/>
          <w:b/>
          <w:color w:val="4472C4" w:themeColor="accent1"/>
          <w:sz w:val="22"/>
          <w:szCs w:val="22"/>
        </w:rPr>
        <w:t>[Adverse Benefit Determination / Action]</w:t>
      </w:r>
      <w:r>
        <w:rPr>
          <w:rFonts w:asciiTheme="minorHAnsi" w:hAnsiTheme="minorHAnsi" w:cstheme="minorHAnsi"/>
          <w:sz w:val="22"/>
          <w:szCs w:val="22"/>
        </w:rPr>
        <w:t xml:space="preserve"> stating that </w:t>
      </w:r>
      <w:r w:rsidRPr="002F395E">
        <w:rPr>
          <w:rFonts w:asciiTheme="minorHAnsi" w:hAnsiTheme="minorHAnsi" w:cstheme="minorHAnsi"/>
          <w:b/>
          <w:color w:val="4472C4" w:themeColor="accent1"/>
          <w:sz w:val="22"/>
          <w:szCs w:val="22"/>
        </w:rPr>
        <w:t>[describe in more detail</w:t>
      </w:r>
      <w:r w:rsidRPr="002F395E">
        <w:rPr>
          <w:rFonts w:asciiTheme="minorHAnsi" w:hAnsiTheme="minorHAnsi" w:cstheme="minorHAnsi"/>
          <w:color w:val="4472C4" w:themeColor="accent1"/>
          <w:sz w:val="22"/>
          <w:szCs w:val="22"/>
        </w:rPr>
        <w:t xml:space="preserve">; </w:t>
      </w:r>
      <w:r w:rsidRPr="00562149">
        <w:rPr>
          <w:rFonts w:asciiTheme="minorHAnsi" w:hAnsiTheme="minorHAnsi" w:cstheme="minorHAnsi"/>
          <w:i/>
          <w:color w:val="4472C4" w:themeColor="accent1"/>
          <w:sz w:val="22"/>
          <w:szCs w:val="22"/>
        </w:rPr>
        <w:t>e.g.</w:t>
      </w:r>
      <w:r w:rsidRPr="00562149">
        <w:rPr>
          <w:rFonts w:asciiTheme="minorHAnsi" w:hAnsiTheme="minorHAnsi" w:cstheme="minorHAnsi"/>
          <w:color w:val="4472C4" w:themeColor="accent1"/>
          <w:sz w:val="22"/>
          <w:szCs w:val="22"/>
        </w:rPr>
        <w:t>,</w:t>
      </w:r>
      <w:r>
        <w:rPr>
          <w:rFonts w:asciiTheme="minorHAnsi" w:hAnsiTheme="minorHAnsi" w:cstheme="minorHAnsi"/>
          <w:color w:val="4472C4" w:themeColor="accent1"/>
          <w:sz w:val="22"/>
          <w:szCs w:val="22"/>
        </w:rPr>
        <w:t xml:space="preserve"> my Intensive Home Based Services (IHBS) would be reduced to three days a week, effective January 1. I am currently receiving IHBS five days a week, which has helped me learn skills to manage my emotions and express myself</w:t>
      </w:r>
      <w:r w:rsidRPr="00153508">
        <w:rPr>
          <w:rFonts w:asciiTheme="minorHAnsi" w:hAnsiTheme="minorHAnsi" w:cstheme="minorHAnsi"/>
          <w:b/>
          <w:color w:val="4472C4" w:themeColor="accent1"/>
          <w:sz w:val="22"/>
          <w:szCs w:val="22"/>
        </w:rPr>
        <w:t>]</w:t>
      </w:r>
      <w:r w:rsidRPr="007302D7">
        <w:rPr>
          <w:rFonts w:asciiTheme="minorHAnsi" w:hAnsiTheme="minorHAnsi" w:cstheme="minorHAnsi"/>
          <w:color w:val="auto"/>
          <w:sz w:val="22"/>
          <w:szCs w:val="22"/>
        </w:rPr>
        <w:t>.</w:t>
      </w:r>
      <w:r>
        <w:rPr>
          <w:rFonts w:asciiTheme="minorHAnsi" w:hAnsiTheme="minorHAnsi" w:cstheme="minorHAnsi"/>
          <w:color w:val="4472C4" w:themeColor="accent1"/>
          <w:sz w:val="22"/>
          <w:szCs w:val="22"/>
        </w:rPr>
        <w:t xml:space="preserve"> </w:t>
      </w:r>
    </w:p>
    <w:p w14:paraId="076D952D" w14:textId="77777777" w:rsidR="00C93DC8" w:rsidRDefault="00C93DC8" w:rsidP="00C93DC8">
      <w:pPr>
        <w:pStyle w:val="Default"/>
        <w:ind w:left="-540" w:right="-540"/>
        <w:rPr>
          <w:rFonts w:asciiTheme="minorHAnsi" w:hAnsiTheme="minorHAnsi" w:cstheme="minorHAnsi"/>
          <w:sz w:val="22"/>
          <w:szCs w:val="22"/>
        </w:rPr>
      </w:pPr>
    </w:p>
    <w:p w14:paraId="1200A303" w14:textId="77777777" w:rsidR="00C93DC8" w:rsidRPr="00153508" w:rsidRDefault="00C93DC8" w:rsidP="00C93DC8">
      <w:pPr>
        <w:pStyle w:val="Default"/>
        <w:ind w:left="-540" w:right="-540"/>
        <w:rPr>
          <w:rFonts w:asciiTheme="minorHAnsi" w:hAnsiTheme="minorHAnsi" w:cstheme="minorHAnsi"/>
          <w:color w:val="4472C4" w:themeColor="accent1"/>
          <w:sz w:val="22"/>
          <w:szCs w:val="22"/>
        </w:rPr>
      </w:pPr>
      <w:r w:rsidRPr="00F40659">
        <w:rPr>
          <w:rFonts w:asciiTheme="minorHAnsi" w:hAnsiTheme="minorHAnsi" w:cstheme="minorHAnsi"/>
          <w:sz w:val="22"/>
          <w:szCs w:val="22"/>
        </w:rPr>
        <w:t xml:space="preserve">As a Medi-Cal beneficiary under age 21 with an open child welfare services case, </w:t>
      </w:r>
      <w:r w:rsidRPr="00F952AD">
        <w:rPr>
          <w:rFonts w:asciiTheme="minorHAnsi" w:hAnsiTheme="minorHAnsi" w:cstheme="minorHAnsi"/>
          <w:b/>
          <w:color w:val="4472C4" w:themeColor="accent1"/>
          <w:sz w:val="22"/>
          <w:szCs w:val="22"/>
        </w:rPr>
        <w:t>[the beneficiary</w:t>
      </w:r>
      <w:r>
        <w:rPr>
          <w:rFonts w:asciiTheme="minorHAnsi" w:hAnsiTheme="minorHAnsi" w:cstheme="minorHAnsi"/>
          <w:b/>
          <w:color w:val="4472C4" w:themeColor="accent1"/>
          <w:sz w:val="22"/>
          <w:szCs w:val="22"/>
        </w:rPr>
        <w:t xml:space="preserve"> is</w:t>
      </w:r>
      <w:r w:rsidRPr="00F952AD">
        <w:rPr>
          <w:rFonts w:asciiTheme="minorHAnsi" w:hAnsiTheme="minorHAnsi" w:cstheme="minorHAnsi"/>
          <w:b/>
          <w:color w:val="4472C4" w:themeColor="accent1"/>
          <w:sz w:val="22"/>
          <w:szCs w:val="22"/>
        </w:rPr>
        <w:t>]</w:t>
      </w:r>
      <w:r w:rsidRPr="00F40659">
        <w:rPr>
          <w:rFonts w:asciiTheme="minorHAnsi" w:hAnsiTheme="minorHAnsi" w:cstheme="minorHAnsi"/>
          <w:sz w:val="22"/>
          <w:szCs w:val="22"/>
        </w:rPr>
        <w:t xml:space="preserve"> entitled to </w:t>
      </w:r>
      <w:r>
        <w:rPr>
          <w:rFonts w:asciiTheme="minorHAnsi" w:hAnsiTheme="minorHAnsi" w:cstheme="minorHAnsi"/>
          <w:sz w:val="22"/>
          <w:szCs w:val="22"/>
        </w:rPr>
        <w:t xml:space="preserve">receive all </w:t>
      </w:r>
      <w:r w:rsidRPr="00F40659">
        <w:rPr>
          <w:rFonts w:asciiTheme="minorHAnsi" w:hAnsiTheme="minorHAnsi" w:cstheme="minorHAnsi"/>
          <w:sz w:val="22"/>
          <w:szCs w:val="22"/>
        </w:rPr>
        <w:t>medically necessary Specialty Mental Health Service</w:t>
      </w:r>
      <w:r>
        <w:rPr>
          <w:rFonts w:asciiTheme="minorHAnsi" w:hAnsiTheme="minorHAnsi" w:cstheme="minorHAnsi"/>
          <w:sz w:val="22"/>
          <w:szCs w:val="22"/>
        </w:rPr>
        <w:t>s</w:t>
      </w:r>
      <w:r w:rsidRPr="00F40659">
        <w:rPr>
          <w:rFonts w:asciiTheme="minorHAnsi" w:hAnsiTheme="minorHAnsi" w:cstheme="minorHAnsi"/>
          <w:sz w:val="22"/>
          <w:szCs w:val="22"/>
        </w:rPr>
        <w:t xml:space="preserve">. Welf. &amp; Inst. Code § 14184.402(d)(1); 42 U.S.C. § 1396d(r)(5). </w:t>
      </w:r>
      <w:r>
        <w:rPr>
          <w:rFonts w:asciiTheme="minorHAnsi" w:hAnsiTheme="minorHAnsi" w:cstheme="minorHAnsi"/>
          <w:sz w:val="22"/>
          <w:szCs w:val="22"/>
        </w:rPr>
        <w:t xml:space="preserve">On </w:t>
      </w:r>
      <w:r w:rsidRPr="00232BC7">
        <w:rPr>
          <w:rFonts w:asciiTheme="minorHAnsi" w:hAnsiTheme="minorHAnsi" w:cstheme="minorHAnsi"/>
          <w:b/>
          <w:color w:val="4472C4" w:themeColor="accent1"/>
          <w:sz w:val="22"/>
          <w:szCs w:val="22"/>
        </w:rPr>
        <w:t>[date]</w:t>
      </w:r>
      <w:r>
        <w:rPr>
          <w:rFonts w:asciiTheme="minorHAnsi" w:hAnsiTheme="minorHAnsi" w:cstheme="minorHAnsi"/>
          <w:sz w:val="22"/>
          <w:szCs w:val="22"/>
        </w:rPr>
        <w:t xml:space="preserve">, </w:t>
      </w:r>
      <w:r w:rsidRPr="00232BC7">
        <w:rPr>
          <w:rFonts w:asciiTheme="minorHAnsi" w:hAnsiTheme="minorHAnsi" w:cstheme="minorHAnsi"/>
          <w:b/>
          <w:color w:val="4472C4" w:themeColor="accent1"/>
          <w:sz w:val="22"/>
          <w:szCs w:val="22"/>
        </w:rPr>
        <w:t xml:space="preserve">[medical provider] </w:t>
      </w:r>
      <w:r w:rsidRPr="00562149">
        <w:rPr>
          <w:rFonts w:asciiTheme="minorHAnsi" w:hAnsiTheme="minorHAnsi" w:cstheme="minorHAnsi"/>
          <w:sz w:val="22"/>
          <w:szCs w:val="22"/>
        </w:rPr>
        <w:t xml:space="preserve">conducted a clinical assessment and determined that </w:t>
      </w:r>
      <w:r w:rsidRPr="00232BC7">
        <w:rPr>
          <w:rFonts w:asciiTheme="minorHAnsi" w:hAnsiTheme="minorHAnsi" w:cstheme="minorHAnsi"/>
          <w:b/>
          <w:color w:val="4472C4" w:themeColor="accent1"/>
          <w:sz w:val="22"/>
          <w:szCs w:val="22"/>
        </w:rPr>
        <w:t xml:space="preserve">[services </w:t>
      </w:r>
      <w:r>
        <w:rPr>
          <w:rFonts w:asciiTheme="minorHAnsi" w:hAnsiTheme="minorHAnsi" w:cstheme="minorHAnsi"/>
          <w:b/>
          <w:color w:val="4472C4" w:themeColor="accent1"/>
          <w:sz w:val="22"/>
          <w:szCs w:val="22"/>
        </w:rPr>
        <w:t xml:space="preserve">and frequency </w:t>
      </w:r>
      <w:r w:rsidRPr="00232BC7">
        <w:rPr>
          <w:rFonts w:asciiTheme="minorHAnsi" w:hAnsiTheme="minorHAnsi" w:cstheme="minorHAnsi"/>
          <w:b/>
          <w:color w:val="4472C4" w:themeColor="accent1"/>
          <w:sz w:val="22"/>
          <w:szCs w:val="22"/>
        </w:rPr>
        <w:t>requested]</w:t>
      </w:r>
      <w:r w:rsidRPr="00232BC7">
        <w:rPr>
          <w:rFonts w:asciiTheme="minorHAnsi" w:hAnsiTheme="minorHAnsi" w:cstheme="minorHAnsi"/>
          <w:color w:val="4472C4" w:themeColor="accent1"/>
          <w:sz w:val="22"/>
          <w:szCs w:val="22"/>
        </w:rPr>
        <w:t xml:space="preserve"> </w:t>
      </w:r>
      <w:r w:rsidRPr="00562149">
        <w:rPr>
          <w:rFonts w:asciiTheme="minorHAnsi" w:hAnsiTheme="minorHAnsi" w:cstheme="minorHAnsi"/>
          <w:sz w:val="22"/>
          <w:szCs w:val="22"/>
        </w:rPr>
        <w:t>were medically necessary.</w:t>
      </w:r>
      <w:r>
        <w:rPr>
          <w:rFonts w:asciiTheme="minorHAnsi" w:hAnsiTheme="minorHAnsi" w:cstheme="minorHAnsi"/>
          <w:sz w:val="22"/>
          <w:szCs w:val="22"/>
        </w:rPr>
        <w:t xml:space="preserve"> I have attached the relevant supporting documentation.</w:t>
      </w:r>
      <w:r w:rsidRPr="00562149">
        <w:rPr>
          <w:rFonts w:asciiTheme="minorHAnsi" w:hAnsiTheme="minorHAnsi" w:cstheme="minorHAnsi"/>
          <w:sz w:val="22"/>
          <w:szCs w:val="22"/>
        </w:rPr>
        <w:t xml:space="preserve"> </w:t>
      </w:r>
      <w:r w:rsidRPr="00F40659">
        <w:rPr>
          <w:rFonts w:asciiTheme="minorHAnsi" w:hAnsiTheme="minorHAnsi" w:cstheme="minorHAnsi"/>
          <w:sz w:val="22"/>
          <w:szCs w:val="22"/>
        </w:rPr>
        <w:t>It is the responsibility of county Mental Health Plans to pay for, or arrange for payment of, these services and to ensure that beneficiaries have access to these critical services.</w:t>
      </w:r>
      <w:r>
        <w:rPr>
          <w:rFonts w:asciiTheme="minorHAnsi" w:hAnsiTheme="minorHAnsi" w:cstheme="minorHAnsi"/>
          <w:sz w:val="22"/>
          <w:szCs w:val="22"/>
        </w:rPr>
        <w:t xml:space="preserve"> </w:t>
      </w:r>
      <w:bookmarkStart w:id="2" w:name="_Hlk150095518"/>
      <w:r w:rsidRPr="005863EB">
        <w:rPr>
          <w:rFonts w:asciiTheme="minorHAnsi" w:hAnsiTheme="minorHAnsi" w:cstheme="minorHAnsi"/>
          <w:sz w:val="22"/>
          <w:szCs w:val="22"/>
        </w:rPr>
        <w:t>Welf. &amp; Inst. Code § 14184.402</w:t>
      </w:r>
      <w:r>
        <w:rPr>
          <w:rFonts w:asciiTheme="minorHAnsi" w:hAnsiTheme="minorHAnsi" w:cstheme="minorHAnsi"/>
          <w:sz w:val="22"/>
          <w:szCs w:val="22"/>
        </w:rPr>
        <w:t xml:space="preserve">; Cal. Code Regs. tit. 9, </w:t>
      </w:r>
      <w:r w:rsidRPr="00F40659">
        <w:rPr>
          <w:rFonts w:asciiTheme="minorHAnsi" w:hAnsiTheme="minorHAnsi" w:cstheme="minorHAnsi"/>
          <w:sz w:val="22"/>
          <w:szCs w:val="22"/>
        </w:rPr>
        <w:t>§</w:t>
      </w:r>
      <w:r>
        <w:rPr>
          <w:rFonts w:asciiTheme="minorHAnsi" w:hAnsiTheme="minorHAnsi" w:cstheme="minorHAnsi"/>
          <w:sz w:val="22"/>
          <w:szCs w:val="22"/>
        </w:rPr>
        <w:t xml:space="preserve"> 1810.226.</w:t>
      </w:r>
    </w:p>
    <w:bookmarkEnd w:id="2"/>
    <w:p w14:paraId="3D7A5E64" w14:textId="77777777" w:rsidR="00C93DC8" w:rsidRPr="00F40659" w:rsidRDefault="00C93DC8" w:rsidP="00C93DC8">
      <w:pPr>
        <w:ind w:left="-540" w:right="-540"/>
        <w:rPr>
          <w:rFonts w:cstheme="minorHAnsi"/>
          <w:b/>
          <w:bCs/>
          <w:sz w:val="22"/>
          <w:szCs w:val="22"/>
        </w:rPr>
      </w:pPr>
    </w:p>
    <w:p w14:paraId="1A83F3ED" w14:textId="77777777" w:rsidR="00C93DC8" w:rsidRPr="00F40659" w:rsidRDefault="00C93DC8" w:rsidP="00C93DC8">
      <w:pPr>
        <w:pStyle w:val="Default"/>
        <w:ind w:left="-540" w:right="-540"/>
        <w:rPr>
          <w:rFonts w:asciiTheme="minorHAnsi" w:hAnsiTheme="minorHAnsi" w:cstheme="minorHAnsi"/>
          <w:b/>
          <w:color w:val="4472C4" w:themeColor="accent1"/>
          <w:sz w:val="22"/>
          <w:szCs w:val="22"/>
        </w:rPr>
      </w:pPr>
      <w:r w:rsidRPr="00DB4CC4">
        <w:rPr>
          <w:rFonts w:asciiTheme="minorHAnsi" w:hAnsiTheme="minorHAnsi" w:cstheme="minorHAnsi"/>
          <w:b/>
          <w:bCs/>
          <w:color w:val="4472C4" w:themeColor="accent1"/>
          <w:sz w:val="22"/>
          <w:szCs w:val="22"/>
        </w:rPr>
        <w:t>[</w:t>
      </w:r>
      <w:r w:rsidRPr="00F40659">
        <w:rPr>
          <w:rFonts w:asciiTheme="minorHAnsi" w:hAnsiTheme="minorHAnsi" w:cstheme="minorHAnsi"/>
          <w:b/>
          <w:bCs/>
          <w:color w:val="4472C4" w:themeColor="accent1"/>
          <w:sz w:val="22"/>
          <w:szCs w:val="22"/>
        </w:rPr>
        <w:t>If there was a reduction or termination of services, include request to continue services</w:t>
      </w:r>
      <w:r>
        <w:rPr>
          <w:rFonts w:asciiTheme="minorHAnsi" w:hAnsiTheme="minorHAnsi" w:cstheme="minorHAnsi"/>
          <w:b/>
          <w:bCs/>
          <w:color w:val="4472C4" w:themeColor="accent1"/>
          <w:sz w:val="22"/>
          <w:szCs w:val="22"/>
        </w:rPr>
        <w:t xml:space="preserve"> and submit within 10 days of Notice or before the effective date of the change in services</w:t>
      </w:r>
      <w:r w:rsidRPr="00F40659">
        <w:rPr>
          <w:rFonts w:asciiTheme="minorHAnsi" w:hAnsiTheme="minorHAnsi" w:cstheme="minorHAnsi"/>
          <w:bCs/>
          <w:color w:val="4472C4" w:themeColor="accent1"/>
          <w:sz w:val="22"/>
          <w:szCs w:val="22"/>
        </w:rPr>
        <w:t xml:space="preserve">; </w:t>
      </w:r>
      <w:r w:rsidRPr="00F40659">
        <w:rPr>
          <w:rFonts w:asciiTheme="minorHAnsi" w:hAnsiTheme="minorHAnsi" w:cstheme="minorHAnsi"/>
          <w:bCs/>
          <w:i/>
          <w:color w:val="4472C4" w:themeColor="accent1"/>
          <w:sz w:val="22"/>
          <w:szCs w:val="22"/>
        </w:rPr>
        <w:t>e.g.</w:t>
      </w:r>
      <w:r w:rsidRPr="00F40659">
        <w:rPr>
          <w:rFonts w:asciiTheme="minorHAnsi" w:hAnsiTheme="minorHAnsi" w:cstheme="minorHAnsi"/>
          <w:bCs/>
          <w:color w:val="4472C4" w:themeColor="accent1"/>
          <w:sz w:val="22"/>
          <w:szCs w:val="22"/>
        </w:rPr>
        <w:t>,</w:t>
      </w:r>
      <w:r w:rsidRPr="00F40659">
        <w:rPr>
          <w:rFonts w:asciiTheme="minorHAnsi" w:hAnsiTheme="minorHAnsi" w:cstheme="minorHAnsi"/>
          <w:b/>
          <w:bCs/>
          <w:color w:val="4472C4" w:themeColor="accent1"/>
          <w:sz w:val="22"/>
          <w:szCs w:val="22"/>
        </w:rPr>
        <w:t xml:space="preserve"> </w:t>
      </w:r>
      <w:r w:rsidRPr="00F40659">
        <w:rPr>
          <w:rFonts w:asciiTheme="minorHAnsi" w:hAnsiTheme="minorHAnsi" w:cstheme="minorHAnsi"/>
          <w:bCs/>
          <w:color w:val="4472C4" w:themeColor="accent1"/>
          <w:sz w:val="22"/>
          <w:szCs w:val="22"/>
        </w:rPr>
        <w:t xml:space="preserve">Additionally, I would like to continue receiving services pending the outcome of the appeal.] </w:t>
      </w:r>
    </w:p>
    <w:p w14:paraId="53319D85" w14:textId="77777777" w:rsidR="00C93DC8" w:rsidRPr="00F40659" w:rsidRDefault="00C93DC8" w:rsidP="00C93DC8">
      <w:pPr>
        <w:ind w:left="-540" w:right="-540"/>
        <w:rPr>
          <w:rFonts w:cstheme="minorHAnsi"/>
          <w:b/>
          <w:bCs/>
          <w:sz w:val="22"/>
          <w:szCs w:val="22"/>
        </w:rPr>
      </w:pPr>
    </w:p>
    <w:p w14:paraId="3174C9AA" w14:textId="77777777" w:rsidR="00C93DC8" w:rsidRPr="00F40659" w:rsidRDefault="00C93DC8" w:rsidP="00C93DC8">
      <w:pPr>
        <w:ind w:left="-540" w:right="-540"/>
        <w:rPr>
          <w:rFonts w:cstheme="minorHAnsi"/>
          <w:sz w:val="22"/>
          <w:szCs w:val="22"/>
        </w:rPr>
      </w:pPr>
      <w:r w:rsidRPr="00F40659">
        <w:rPr>
          <w:rFonts w:cstheme="minorHAnsi"/>
          <w:sz w:val="22"/>
          <w:szCs w:val="22"/>
        </w:rPr>
        <w:t xml:space="preserve">Please contact me at </w:t>
      </w:r>
      <w:r w:rsidRPr="00F40659">
        <w:rPr>
          <w:rFonts w:cstheme="minorHAnsi"/>
          <w:b/>
          <w:color w:val="4472C4" w:themeColor="accent1"/>
          <w:sz w:val="22"/>
          <w:szCs w:val="22"/>
        </w:rPr>
        <w:t>[email or phone number]</w:t>
      </w:r>
      <w:r w:rsidRPr="00F40659">
        <w:rPr>
          <w:rFonts w:cstheme="minorHAnsi"/>
          <w:sz w:val="22"/>
          <w:szCs w:val="22"/>
        </w:rPr>
        <w:t xml:space="preserve">. Thank you for your time and consideration, and I look forward to your response. </w:t>
      </w:r>
    </w:p>
    <w:p w14:paraId="68694A22" w14:textId="77777777" w:rsidR="00C93DC8" w:rsidRPr="00F40659" w:rsidRDefault="00C93DC8" w:rsidP="00C93DC8">
      <w:pPr>
        <w:ind w:left="-540" w:right="-540"/>
        <w:rPr>
          <w:rFonts w:cstheme="minorHAnsi"/>
          <w:sz w:val="22"/>
          <w:szCs w:val="22"/>
        </w:rPr>
      </w:pPr>
    </w:p>
    <w:p w14:paraId="2A4DF037" w14:textId="77777777" w:rsidR="00C93DC8" w:rsidRPr="00F40659" w:rsidRDefault="00C93DC8" w:rsidP="00C93DC8">
      <w:pPr>
        <w:ind w:left="-540" w:right="-540"/>
        <w:rPr>
          <w:rFonts w:cstheme="minorHAnsi"/>
          <w:sz w:val="22"/>
          <w:szCs w:val="22"/>
        </w:rPr>
      </w:pPr>
      <w:r w:rsidRPr="00F40659">
        <w:rPr>
          <w:rFonts w:cstheme="minorHAnsi"/>
          <w:sz w:val="22"/>
          <w:szCs w:val="22"/>
        </w:rPr>
        <w:t>Sincerely,</w:t>
      </w:r>
    </w:p>
    <w:p w14:paraId="0B053D1C" w14:textId="77777777" w:rsidR="00C93DC8" w:rsidRDefault="00C93DC8" w:rsidP="00C93DC8">
      <w:pPr>
        <w:ind w:left="-540" w:right="-540"/>
        <w:rPr>
          <w:rFonts w:cstheme="minorHAnsi"/>
          <w:b/>
          <w:color w:val="4472C4" w:themeColor="accent1"/>
          <w:sz w:val="22"/>
          <w:szCs w:val="22"/>
        </w:rPr>
      </w:pPr>
    </w:p>
    <w:p w14:paraId="63060774" w14:textId="77777777" w:rsidR="00C93DC8" w:rsidRPr="00F40659" w:rsidRDefault="00C93DC8" w:rsidP="00C93DC8">
      <w:pPr>
        <w:ind w:left="-540" w:right="-540"/>
        <w:rPr>
          <w:rFonts w:cstheme="minorHAnsi"/>
          <w:b/>
          <w:color w:val="4472C4" w:themeColor="accent1"/>
          <w:sz w:val="22"/>
          <w:szCs w:val="22"/>
        </w:rPr>
      </w:pPr>
      <w:r w:rsidRPr="00F40659">
        <w:rPr>
          <w:rFonts w:cstheme="minorHAnsi"/>
          <w:b/>
          <w:color w:val="4472C4" w:themeColor="accent1"/>
          <w:sz w:val="22"/>
          <w:szCs w:val="22"/>
        </w:rPr>
        <w:t>[Signature]</w:t>
      </w:r>
    </w:p>
    <w:p w14:paraId="7958D463" w14:textId="77777777" w:rsidR="00C93DC8" w:rsidRPr="00F40659" w:rsidRDefault="00C93DC8" w:rsidP="00C93DC8">
      <w:pPr>
        <w:ind w:left="-540" w:right="-540"/>
        <w:rPr>
          <w:rFonts w:cstheme="minorHAnsi"/>
          <w:sz w:val="22"/>
          <w:szCs w:val="22"/>
        </w:rPr>
      </w:pPr>
      <w:r w:rsidRPr="00F40659">
        <w:rPr>
          <w:rFonts w:cstheme="minorHAnsi"/>
          <w:b/>
          <w:color w:val="4472C4" w:themeColor="accent1"/>
          <w:sz w:val="22"/>
          <w:szCs w:val="22"/>
        </w:rPr>
        <w:t>[Name]</w:t>
      </w:r>
    </w:p>
    <w:p w14:paraId="5FD8E5B4" w14:textId="77777777" w:rsidR="00C93DC8" w:rsidRDefault="00C93DC8" w:rsidP="00C93DC8">
      <w:pPr>
        <w:ind w:left="-540" w:right="-540"/>
        <w:rPr>
          <w:rFonts w:cstheme="minorHAnsi"/>
          <w:sz w:val="22"/>
          <w:szCs w:val="22"/>
        </w:rPr>
      </w:pPr>
    </w:p>
    <w:p w14:paraId="3CD1F4CF" w14:textId="77777777" w:rsidR="00C93DC8" w:rsidRDefault="00C93DC8" w:rsidP="00C93DC8">
      <w:pPr>
        <w:ind w:left="-540" w:right="-540"/>
        <w:rPr>
          <w:rFonts w:cstheme="minorHAnsi"/>
          <w:b/>
          <w:color w:val="4472C4" w:themeColor="accent1"/>
          <w:sz w:val="22"/>
          <w:szCs w:val="22"/>
        </w:rPr>
      </w:pPr>
      <w:bookmarkStart w:id="3" w:name="_Hlk149865464"/>
      <w:r w:rsidRPr="00F40659">
        <w:rPr>
          <w:rFonts w:cstheme="minorHAnsi"/>
          <w:sz w:val="22"/>
          <w:szCs w:val="22"/>
        </w:rPr>
        <w:t xml:space="preserve">CC: </w:t>
      </w:r>
      <w:r w:rsidRPr="00F40659">
        <w:rPr>
          <w:rFonts w:cstheme="minorHAnsi"/>
          <w:b/>
          <w:color w:val="4472C4" w:themeColor="accent1"/>
          <w:sz w:val="22"/>
          <w:szCs w:val="22"/>
        </w:rPr>
        <w:t>[County Welfare Department]</w:t>
      </w:r>
      <w:bookmarkStart w:id="4" w:name="_Hlk150095759"/>
    </w:p>
    <w:p w14:paraId="5AB3A6AD" w14:textId="77777777" w:rsidR="00C93DC8" w:rsidRDefault="00C93DC8" w:rsidP="00C93DC8">
      <w:pPr>
        <w:ind w:left="-540" w:right="-540"/>
        <w:rPr>
          <w:rFonts w:cstheme="minorHAnsi"/>
          <w:b/>
          <w:color w:val="4472C4" w:themeColor="accent1"/>
          <w:sz w:val="22"/>
          <w:szCs w:val="22"/>
        </w:rPr>
      </w:pPr>
      <w:r w:rsidRPr="00BA11E4">
        <w:rPr>
          <w:rFonts w:cstheme="minorHAnsi"/>
          <w:sz w:val="22"/>
          <w:szCs w:val="22"/>
        </w:rPr>
        <w:t xml:space="preserve">Atts. </w:t>
      </w:r>
      <w:r w:rsidRPr="00BA11E4">
        <w:rPr>
          <w:rFonts w:cstheme="minorHAnsi"/>
          <w:b/>
          <w:color w:val="4472C4" w:themeColor="accent1"/>
          <w:sz w:val="22"/>
          <w:szCs w:val="22"/>
        </w:rPr>
        <w:t>[If applicable,</w:t>
      </w:r>
      <w:r>
        <w:rPr>
          <w:rFonts w:cstheme="minorHAnsi"/>
          <w:color w:val="4472C4" w:themeColor="accent1"/>
          <w:sz w:val="22"/>
          <w:szCs w:val="22"/>
        </w:rPr>
        <w:t xml:space="preserve"> include the signed Appointment of Authorized Representative form, a copy of the Notice, and any documentation from medical providers supporting the appeal</w:t>
      </w:r>
      <w:r w:rsidRPr="00BA11E4">
        <w:rPr>
          <w:rFonts w:cstheme="minorHAnsi"/>
          <w:b/>
          <w:color w:val="4472C4" w:themeColor="accent1"/>
          <w:sz w:val="22"/>
          <w:szCs w:val="22"/>
        </w:rPr>
        <w:t>]</w:t>
      </w:r>
      <w:bookmarkEnd w:id="3"/>
      <w:bookmarkEnd w:id="4"/>
    </w:p>
    <w:p w14:paraId="0A0CE2FE" w14:textId="4AC74BCC" w:rsidR="00C93DC8" w:rsidRPr="00C93DC8" w:rsidRDefault="00C93DC8" w:rsidP="00C93DC8">
      <w:pPr>
        <w:ind w:left="-540" w:right="-540"/>
        <w:jc w:val="center"/>
        <w:rPr>
          <w:rFonts w:cstheme="minorHAnsi"/>
          <w:b/>
          <w:color w:val="4472C4" w:themeColor="accent1"/>
          <w:sz w:val="22"/>
          <w:szCs w:val="22"/>
        </w:rPr>
      </w:pPr>
      <w:r w:rsidRPr="005F6302">
        <w:rPr>
          <w:rFonts w:eastAsia="MS Gothic" w:cstheme="minorHAnsi"/>
          <w:b/>
          <w:sz w:val="22"/>
          <w:szCs w:val="22"/>
        </w:rPr>
        <w:lastRenderedPageBreak/>
        <w:t>TEMPLATE</w:t>
      </w:r>
      <w:r>
        <w:rPr>
          <w:rFonts w:eastAsia="MS Gothic" w:cstheme="minorHAnsi"/>
          <w:b/>
          <w:sz w:val="22"/>
          <w:szCs w:val="22"/>
        </w:rPr>
        <w:t xml:space="preserve"> REQUEST FOR EXPEDITED APPEAL</w:t>
      </w:r>
    </w:p>
    <w:p w14:paraId="2B6CE791" w14:textId="77777777" w:rsidR="00C93DC8" w:rsidRDefault="00C93DC8" w:rsidP="006D357F">
      <w:pPr>
        <w:tabs>
          <w:tab w:val="center" w:pos="4680"/>
        </w:tabs>
        <w:rPr>
          <w:rFonts w:eastAsia="MS Gothic" w:cstheme="minorHAnsi"/>
          <w:i/>
          <w:color w:val="4472C4" w:themeColor="accent1"/>
          <w:sz w:val="22"/>
          <w:szCs w:val="22"/>
        </w:rPr>
      </w:pPr>
    </w:p>
    <w:p w14:paraId="0BFC6F7C" w14:textId="77777777" w:rsidR="00C93DC8" w:rsidRPr="006D357F" w:rsidRDefault="00C93DC8" w:rsidP="006D357F">
      <w:pPr>
        <w:tabs>
          <w:tab w:val="center" w:pos="4680"/>
        </w:tabs>
        <w:rPr>
          <w:rFonts w:eastAsia="MS Gothic" w:cstheme="minorHAnsi"/>
          <w:i/>
          <w:color w:val="4472C4" w:themeColor="accent1"/>
          <w:sz w:val="22"/>
          <w:szCs w:val="22"/>
        </w:rPr>
      </w:pPr>
      <w:r w:rsidRPr="006D357F">
        <w:rPr>
          <w:rFonts w:eastAsia="MS Gothic" w:cstheme="minorHAnsi"/>
          <w:i/>
          <w:color w:val="4472C4" w:themeColor="accent1"/>
          <w:sz w:val="22"/>
          <w:szCs w:val="22"/>
        </w:rPr>
        <w:t>If you are completing this on behalf of someone else, you s</w:t>
      </w:r>
      <w:r>
        <w:rPr>
          <w:rFonts w:eastAsia="MS Gothic" w:cstheme="minorHAnsi"/>
          <w:i/>
          <w:color w:val="4472C4" w:themeColor="accent1"/>
          <w:sz w:val="22"/>
          <w:szCs w:val="22"/>
        </w:rPr>
        <w:t xml:space="preserve">hould </w:t>
      </w:r>
      <w:r w:rsidRPr="006D357F">
        <w:rPr>
          <w:rFonts w:eastAsia="MS Gothic" w:cstheme="minorHAnsi"/>
          <w:i/>
          <w:color w:val="4472C4" w:themeColor="accent1"/>
          <w:sz w:val="22"/>
          <w:szCs w:val="22"/>
        </w:rPr>
        <w:t xml:space="preserve">attach a signed </w:t>
      </w:r>
      <w:r>
        <w:rPr>
          <w:rFonts w:eastAsia="MS Gothic" w:cstheme="minorHAnsi"/>
          <w:i/>
          <w:color w:val="4472C4" w:themeColor="accent1"/>
          <w:sz w:val="22"/>
          <w:szCs w:val="22"/>
        </w:rPr>
        <w:t xml:space="preserve">form appointing you as the </w:t>
      </w:r>
      <w:r w:rsidRPr="006D357F">
        <w:rPr>
          <w:rFonts w:eastAsia="MS Gothic" w:cstheme="minorHAnsi"/>
          <w:i/>
          <w:color w:val="4472C4" w:themeColor="accent1"/>
          <w:sz w:val="22"/>
          <w:szCs w:val="22"/>
        </w:rPr>
        <w:t>Authorized Representative.</w:t>
      </w:r>
      <w:r>
        <w:rPr>
          <w:rFonts w:eastAsia="MS Gothic" w:cstheme="minorHAnsi"/>
          <w:i/>
          <w:color w:val="4472C4" w:themeColor="accent1"/>
          <w:sz w:val="22"/>
          <w:szCs w:val="22"/>
        </w:rPr>
        <w:t xml:space="preserve"> You can contact the health plan to request the appropriate form.</w:t>
      </w:r>
    </w:p>
    <w:p w14:paraId="6E4D984C" w14:textId="77777777" w:rsidR="00C93DC8" w:rsidRPr="006D357F" w:rsidRDefault="00C93DC8" w:rsidP="006D357F">
      <w:pPr>
        <w:tabs>
          <w:tab w:val="center" w:pos="4680"/>
        </w:tabs>
        <w:rPr>
          <w:rFonts w:eastAsia="MS Gothic" w:cstheme="minorHAnsi"/>
          <w:i/>
          <w:sz w:val="22"/>
          <w:szCs w:val="22"/>
        </w:rPr>
      </w:pPr>
    </w:p>
    <w:p w14:paraId="31D89AEA" w14:textId="77777777" w:rsidR="00C93DC8" w:rsidRPr="00F40659" w:rsidRDefault="00C93DC8" w:rsidP="00AD0CBA">
      <w:pPr>
        <w:tabs>
          <w:tab w:val="center" w:pos="4680"/>
        </w:tabs>
        <w:rPr>
          <w:rFonts w:eastAsia="MS Gothic" w:cstheme="minorHAnsi"/>
          <w:b/>
          <w:color w:val="4472C4" w:themeColor="accent1"/>
          <w:sz w:val="22"/>
          <w:szCs w:val="22"/>
        </w:rPr>
      </w:pPr>
      <w:bookmarkStart w:id="5" w:name="_Hlk149750590"/>
      <w:r w:rsidRPr="00F40659">
        <w:rPr>
          <w:rFonts w:eastAsia="MS Gothic" w:cstheme="minorHAnsi"/>
          <w:b/>
          <w:color w:val="4472C4" w:themeColor="accent1"/>
          <w:sz w:val="22"/>
          <w:szCs w:val="22"/>
        </w:rPr>
        <w:t>[Name]</w:t>
      </w:r>
      <w:r w:rsidRPr="00F40659">
        <w:rPr>
          <w:rFonts w:eastAsia="MS Gothic" w:cstheme="minorHAnsi"/>
          <w:b/>
          <w:color w:val="4472C4" w:themeColor="accent1"/>
          <w:sz w:val="22"/>
          <w:szCs w:val="22"/>
        </w:rPr>
        <w:tab/>
      </w:r>
    </w:p>
    <w:p w14:paraId="5DBBCDDC" w14:textId="77777777" w:rsidR="00C93DC8" w:rsidRPr="00F40659" w:rsidRDefault="00C93DC8" w:rsidP="00AD0CBA">
      <w:pPr>
        <w:rPr>
          <w:rFonts w:eastAsia="MS Gothic" w:cstheme="minorHAnsi"/>
          <w:b/>
          <w:color w:val="4472C4" w:themeColor="accent1"/>
          <w:sz w:val="22"/>
          <w:szCs w:val="22"/>
        </w:rPr>
      </w:pPr>
      <w:r w:rsidRPr="00F40659">
        <w:rPr>
          <w:rFonts w:eastAsia="MS Gothic" w:cstheme="minorHAnsi"/>
          <w:b/>
          <w:color w:val="4472C4" w:themeColor="accent1"/>
          <w:sz w:val="22"/>
          <w:szCs w:val="22"/>
        </w:rPr>
        <w:t>[Address]</w:t>
      </w:r>
    </w:p>
    <w:p w14:paraId="08D55C5F" w14:textId="77777777" w:rsidR="00C93DC8" w:rsidRPr="00F40659" w:rsidRDefault="00C93DC8" w:rsidP="00AD0CBA">
      <w:pPr>
        <w:rPr>
          <w:rFonts w:eastAsia="MS Gothic" w:cstheme="minorHAnsi"/>
          <w:b/>
          <w:color w:val="4472C4" w:themeColor="accent1"/>
          <w:sz w:val="22"/>
          <w:szCs w:val="22"/>
        </w:rPr>
      </w:pPr>
      <w:r w:rsidRPr="00F40659">
        <w:rPr>
          <w:rFonts w:eastAsia="MS Gothic" w:cstheme="minorHAnsi"/>
          <w:b/>
          <w:color w:val="4472C4" w:themeColor="accent1"/>
          <w:sz w:val="22"/>
          <w:szCs w:val="22"/>
        </w:rPr>
        <w:t>[City, State, and Zip Code]</w:t>
      </w:r>
    </w:p>
    <w:p w14:paraId="7C456E1E" w14:textId="77777777" w:rsidR="00C93DC8" w:rsidRPr="00F40659" w:rsidRDefault="00C93DC8" w:rsidP="00AD0CBA">
      <w:pPr>
        <w:rPr>
          <w:rFonts w:eastAsia="MS Gothic" w:cstheme="minorHAnsi"/>
          <w:b/>
          <w:color w:val="4472C4" w:themeColor="accent1"/>
          <w:sz w:val="22"/>
          <w:szCs w:val="22"/>
        </w:rPr>
      </w:pPr>
      <w:r w:rsidRPr="00F40659">
        <w:rPr>
          <w:rFonts w:eastAsia="MS Gothic" w:cstheme="minorHAnsi"/>
          <w:b/>
          <w:color w:val="4472C4" w:themeColor="accent1"/>
          <w:sz w:val="22"/>
          <w:szCs w:val="22"/>
        </w:rPr>
        <w:t>[Phone Number]</w:t>
      </w:r>
    </w:p>
    <w:p w14:paraId="0E9E6B4A" w14:textId="77777777" w:rsidR="00C93DC8" w:rsidRPr="00F40659" w:rsidRDefault="00C93DC8" w:rsidP="00AD0CBA">
      <w:pPr>
        <w:rPr>
          <w:rFonts w:cstheme="minorHAnsi"/>
          <w:color w:val="4472C4" w:themeColor="accent1"/>
          <w:sz w:val="22"/>
          <w:szCs w:val="22"/>
        </w:rPr>
      </w:pPr>
    </w:p>
    <w:p w14:paraId="6E86A90E" w14:textId="77777777" w:rsidR="00C93DC8" w:rsidRPr="00F40659" w:rsidRDefault="00C93DC8" w:rsidP="00AD0CBA">
      <w:pPr>
        <w:rPr>
          <w:rFonts w:cstheme="minorHAnsi"/>
          <w:b/>
          <w:color w:val="4472C4" w:themeColor="accent1"/>
          <w:sz w:val="22"/>
          <w:szCs w:val="22"/>
        </w:rPr>
      </w:pPr>
      <w:r w:rsidRPr="00F40659">
        <w:rPr>
          <w:rFonts w:cstheme="minorHAnsi"/>
          <w:b/>
          <w:color w:val="4472C4" w:themeColor="accent1"/>
          <w:sz w:val="22"/>
          <w:szCs w:val="22"/>
        </w:rPr>
        <w:t>[Date]</w:t>
      </w:r>
    </w:p>
    <w:p w14:paraId="3F10809D" w14:textId="77777777" w:rsidR="00C93DC8" w:rsidRPr="00F40659" w:rsidRDefault="00C93DC8" w:rsidP="00AD0CBA">
      <w:pPr>
        <w:rPr>
          <w:rFonts w:cstheme="minorHAnsi"/>
          <w:i/>
          <w:iCs/>
          <w:sz w:val="22"/>
          <w:szCs w:val="22"/>
          <w:u w:val="single"/>
        </w:rPr>
      </w:pPr>
    </w:p>
    <w:p w14:paraId="7722CAB1" w14:textId="77777777" w:rsidR="00C93DC8" w:rsidRPr="00DB4CC4" w:rsidRDefault="00C93DC8" w:rsidP="00C7634D">
      <w:pPr>
        <w:rPr>
          <w:rFonts w:cstheme="minorHAnsi"/>
          <w:color w:val="000000"/>
          <w:sz w:val="22"/>
          <w:szCs w:val="22"/>
        </w:rPr>
      </w:pPr>
      <w:r w:rsidRPr="002F395E">
        <w:rPr>
          <w:rFonts w:cstheme="minorHAnsi"/>
          <w:b/>
          <w:color w:val="4472C4" w:themeColor="accent1"/>
          <w:sz w:val="22"/>
          <w:szCs w:val="22"/>
        </w:rPr>
        <w:t>[Health Plan Name and Address</w:t>
      </w:r>
      <w:r w:rsidRPr="00C7634D">
        <w:rPr>
          <w:rFonts w:cstheme="minorHAnsi"/>
          <w:b/>
          <w:color w:val="4472C4" w:themeColor="accent1"/>
          <w:sz w:val="22"/>
          <w:szCs w:val="22"/>
        </w:rPr>
        <w:t>]</w:t>
      </w:r>
    </w:p>
    <w:bookmarkEnd w:id="5"/>
    <w:p w14:paraId="0CC6E955" w14:textId="77777777" w:rsidR="00C93DC8" w:rsidRPr="00F40659" w:rsidRDefault="00C93DC8" w:rsidP="00AD0CBA">
      <w:pPr>
        <w:rPr>
          <w:rFonts w:cstheme="minorHAnsi"/>
          <w:sz w:val="22"/>
          <w:szCs w:val="22"/>
        </w:rPr>
      </w:pPr>
    </w:p>
    <w:p w14:paraId="45F20D43" w14:textId="77777777" w:rsidR="00C93DC8" w:rsidRPr="00F40659" w:rsidRDefault="00C93DC8" w:rsidP="00AD0CBA">
      <w:pPr>
        <w:ind w:left="720" w:hanging="720"/>
        <w:rPr>
          <w:rFonts w:cstheme="minorHAnsi"/>
          <w:b/>
          <w:bCs/>
          <w:sz w:val="22"/>
          <w:szCs w:val="22"/>
        </w:rPr>
      </w:pPr>
      <w:r w:rsidRPr="00F40659">
        <w:rPr>
          <w:rFonts w:cstheme="minorHAnsi"/>
          <w:bCs/>
          <w:sz w:val="22"/>
          <w:szCs w:val="22"/>
        </w:rPr>
        <w:t xml:space="preserve">RE: </w:t>
      </w:r>
      <w:r w:rsidRPr="00F40659">
        <w:rPr>
          <w:rFonts w:cstheme="minorHAnsi"/>
          <w:bCs/>
          <w:sz w:val="22"/>
          <w:szCs w:val="22"/>
        </w:rPr>
        <w:tab/>
        <w:t xml:space="preserve">Expedited Appeal </w:t>
      </w:r>
      <w:r>
        <w:rPr>
          <w:rFonts w:cstheme="minorHAnsi"/>
          <w:bCs/>
          <w:sz w:val="22"/>
          <w:szCs w:val="22"/>
        </w:rPr>
        <w:t xml:space="preserve">regarding Medi-Cal Services </w:t>
      </w:r>
      <w:r w:rsidRPr="00F40659">
        <w:rPr>
          <w:rFonts w:cstheme="minorHAnsi"/>
          <w:bCs/>
          <w:sz w:val="22"/>
          <w:szCs w:val="22"/>
        </w:rPr>
        <w:t xml:space="preserve">for </w:t>
      </w:r>
      <w:r w:rsidRPr="00DB4CC4">
        <w:rPr>
          <w:rFonts w:cstheme="minorHAnsi"/>
          <w:b/>
          <w:bCs/>
          <w:color w:val="4472C4" w:themeColor="accent1"/>
          <w:sz w:val="22"/>
          <w:szCs w:val="22"/>
        </w:rPr>
        <w:t>[</w:t>
      </w:r>
      <w:r w:rsidRPr="00F40659">
        <w:rPr>
          <w:rFonts w:cstheme="minorHAnsi"/>
          <w:b/>
          <w:bCs/>
          <w:color w:val="4472C4" w:themeColor="accent1"/>
          <w:sz w:val="22"/>
          <w:szCs w:val="22"/>
        </w:rPr>
        <w:t>Beneficiary Name, Date of Birth</w:t>
      </w:r>
      <w:r w:rsidRPr="00F40659">
        <w:rPr>
          <w:rFonts w:cstheme="minorHAnsi"/>
          <w:color w:val="4472C4" w:themeColor="accent1"/>
          <w:sz w:val="22"/>
          <w:szCs w:val="22"/>
        </w:rPr>
        <w:t xml:space="preserve">; </w:t>
      </w:r>
      <w:r w:rsidRPr="00F40659">
        <w:rPr>
          <w:rFonts w:cstheme="minorHAnsi"/>
          <w:i/>
          <w:color w:val="4472C4" w:themeColor="accent1"/>
          <w:sz w:val="22"/>
          <w:szCs w:val="22"/>
        </w:rPr>
        <w:t>e.g.</w:t>
      </w:r>
      <w:r w:rsidRPr="00F40659">
        <w:rPr>
          <w:rFonts w:cstheme="minorHAnsi"/>
          <w:color w:val="4472C4" w:themeColor="accent1"/>
          <w:sz w:val="22"/>
          <w:szCs w:val="22"/>
        </w:rPr>
        <w:t>,</w:t>
      </w:r>
      <w:r w:rsidRPr="00F40659">
        <w:rPr>
          <w:rFonts w:cstheme="minorHAnsi"/>
          <w:b/>
          <w:bCs/>
          <w:color w:val="4472C4" w:themeColor="accent1"/>
          <w:sz w:val="22"/>
          <w:szCs w:val="22"/>
        </w:rPr>
        <w:t xml:space="preserve"> </w:t>
      </w:r>
      <w:r w:rsidRPr="00F40659">
        <w:rPr>
          <w:rFonts w:cstheme="minorHAnsi"/>
          <w:bCs/>
          <w:color w:val="4472C4" w:themeColor="accent1"/>
          <w:sz w:val="22"/>
          <w:szCs w:val="22"/>
        </w:rPr>
        <w:t xml:space="preserve">John Doe, DOB </w:t>
      </w:r>
      <w:r>
        <w:rPr>
          <w:rFonts w:cstheme="minorHAnsi"/>
          <w:bCs/>
          <w:color w:val="4472C4" w:themeColor="accent1"/>
          <w:sz w:val="22"/>
          <w:szCs w:val="22"/>
        </w:rPr>
        <w:t>1/1</w:t>
      </w:r>
      <w:r w:rsidRPr="00F40659">
        <w:rPr>
          <w:rFonts w:cstheme="minorHAnsi"/>
          <w:bCs/>
          <w:color w:val="4472C4" w:themeColor="accent1"/>
          <w:sz w:val="22"/>
          <w:szCs w:val="22"/>
        </w:rPr>
        <w:t>/20</w:t>
      </w:r>
      <w:r>
        <w:rPr>
          <w:rFonts w:cstheme="minorHAnsi"/>
          <w:bCs/>
          <w:color w:val="4472C4" w:themeColor="accent1"/>
          <w:sz w:val="22"/>
          <w:szCs w:val="22"/>
        </w:rPr>
        <w:t>07</w:t>
      </w:r>
      <w:r w:rsidRPr="00DB4CC4">
        <w:rPr>
          <w:rFonts w:cstheme="minorHAnsi"/>
          <w:b/>
          <w:bCs/>
          <w:color w:val="4472C4" w:themeColor="accent1"/>
          <w:sz w:val="22"/>
          <w:szCs w:val="22"/>
        </w:rPr>
        <w:t>]</w:t>
      </w:r>
    </w:p>
    <w:p w14:paraId="71F3A3B2" w14:textId="77777777" w:rsidR="00C93DC8" w:rsidRPr="00F40659" w:rsidRDefault="00C93DC8" w:rsidP="00AD0CBA">
      <w:pPr>
        <w:rPr>
          <w:rFonts w:cstheme="minorHAnsi"/>
          <w:sz w:val="22"/>
          <w:szCs w:val="22"/>
        </w:rPr>
      </w:pPr>
    </w:p>
    <w:p w14:paraId="2ADBD422" w14:textId="77777777" w:rsidR="00C93DC8" w:rsidRPr="00F40659" w:rsidRDefault="00C93DC8" w:rsidP="00AD0CBA">
      <w:pPr>
        <w:rPr>
          <w:rFonts w:cstheme="minorHAnsi"/>
          <w:sz w:val="22"/>
          <w:szCs w:val="22"/>
        </w:rPr>
      </w:pPr>
      <w:r w:rsidRPr="00F40659">
        <w:rPr>
          <w:rFonts w:cstheme="minorHAnsi"/>
          <w:sz w:val="22"/>
          <w:szCs w:val="22"/>
        </w:rPr>
        <w:t xml:space="preserve">Dear </w:t>
      </w:r>
      <w:r w:rsidRPr="00DB4CC4">
        <w:rPr>
          <w:rFonts w:cstheme="minorHAnsi"/>
          <w:b/>
          <w:color w:val="4472C4" w:themeColor="accent1"/>
          <w:sz w:val="22"/>
          <w:szCs w:val="22"/>
        </w:rPr>
        <w:t>[</w:t>
      </w:r>
      <w:r w:rsidRPr="00F40659">
        <w:rPr>
          <w:rFonts w:cstheme="minorHAnsi"/>
          <w:b/>
          <w:color w:val="4472C4" w:themeColor="accent1"/>
          <w:sz w:val="22"/>
          <w:szCs w:val="22"/>
        </w:rPr>
        <w:t>Health Plan Staff</w:t>
      </w:r>
      <w:r w:rsidRPr="00F40659">
        <w:rPr>
          <w:rFonts w:cstheme="minorHAnsi"/>
          <w:color w:val="4472C4" w:themeColor="accent1"/>
          <w:sz w:val="22"/>
          <w:szCs w:val="22"/>
        </w:rPr>
        <w:t xml:space="preserve">; </w:t>
      </w:r>
      <w:r w:rsidRPr="00F40659">
        <w:rPr>
          <w:rFonts w:cstheme="minorHAnsi"/>
          <w:i/>
          <w:color w:val="4472C4" w:themeColor="accent1"/>
          <w:sz w:val="22"/>
          <w:szCs w:val="22"/>
        </w:rPr>
        <w:t>e.g.</w:t>
      </w:r>
      <w:r w:rsidRPr="00F40659">
        <w:rPr>
          <w:rFonts w:cstheme="minorHAnsi"/>
          <w:color w:val="4472C4" w:themeColor="accent1"/>
          <w:sz w:val="22"/>
          <w:szCs w:val="22"/>
        </w:rPr>
        <w:t>,</w:t>
      </w:r>
      <w:r w:rsidRPr="00F40659">
        <w:rPr>
          <w:rFonts w:cstheme="minorHAnsi"/>
          <w:b/>
          <w:color w:val="4472C4" w:themeColor="accent1"/>
          <w:sz w:val="22"/>
          <w:szCs w:val="22"/>
        </w:rPr>
        <w:t xml:space="preserve"> </w:t>
      </w:r>
      <w:r w:rsidRPr="00F40659">
        <w:rPr>
          <w:rFonts w:cstheme="minorHAnsi"/>
          <w:color w:val="4472C4" w:themeColor="accent1"/>
          <w:sz w:val="22"/>
          <w:szCs w:val="22"/>
        </w:rPr>
        <w:t>Quality Improvement Coordinator</w:t>
      </w:r>
      <w:r w:rsidRPr="00DB4CC4">
        <w:rPr>
          <w:rFonts w:cstheme="minorHAnsi"/>
          <w:b/>
          <w:color w:val="4472C4" w:themeColor="accent1"/>
          <w:sz w:val="22"/>
          <w:szCs w:val="22"/>
        </w:rPr>
        <w:t>]</w:t>
      </w:r>
      <w:r w:rsidRPr="00F40659">
        <w:rPr>
          <w:rFonts w:cstheme="minorHAnsi"/>
          <w:sz w:val="22"/>
          <w:szCs w:val="22"/>
        </w:rPr>
        <w:t>:</w:t>
      </w:r>
    </w:p>
    <w:p w14:paraId="4E65E88E" w14:textId="77777777" w:rsidR="00C93DC8" w:rsidRPr="00F40659" w:rsidRDefault="00C93DC8" w:rsidP="00AD0CBA">
      <w:pPr>
        <w:rPr>
          <w:rFonts w:cstheme="minorHAnsi"/>
          <w:sz w:val="22"/>
          <w:szCs w:val="22"/>
        </w:rPr>
      </w:pPr>
    </w:p>
    <w:p w14:paraId="36975F03" w14:textId="77777777" w:rsidR="00C93DC8" w:rsidRDefault="00C93DC8" w:rsidP="00AD0CBA">
      <w:pPr>
        <w:pStyle w:val="Default"/>
        <w:rPr>
          <w:rFonts w:asciiTheme="minorHAnsi" w:hAnsiTheme="minorHAnsi" w:cstheme="minorHAnsi"/>
          <w:color w:val="4472C4" w:themeColor="accent1"/>
          <w:sz w:val="22"/>
          <w:szCs w:val="22"/>
        </w:rPr>
      </w:pPr>
      <w:r w:rsidRPr="00F40659">
        <w:rPr>
          <w:rFonts w:asciiTheme="minorHAnsi" w:hAnsiTheme="minorHAnsi" w:cstheme="minorHAnsi"/>
          <w:sz w:val="22"/>
          <w:szCs w:val="22"/>
        </w:rPr>
        <w:t>I am writing to</w:t>
      </w:r>
      <w:r>
        <w:rPr>
          <w:rFonts w:asciiTheme="minorHAnsi" w:hAnsiTheme="minorHAnsi" w:cstheme="minorHAnsi"/>
          <w:sz w:val="22"/>
          <w:szCs w:val="22"/>
        </w:rPr>
        <w:t xml:space="preserve"> request an expedited </w:t>
      </w:r>
      <w:r w:rsidRPr="00F40659">
        <w:rPr>
          <w:rFonts w:asciiTheme="minorHAnsi" w:hAnsiTheme="minorHAnsi" w:cstheme="minorHAnsi"/>
          <w:sz w:val="22"/>
          <w:szCs w:val="22"/>
        </w:rPr>
        <w:t>appeal</w:t>
      </w:r>
      <w:r>
        <w:rPr>
          <w:rFonts w:asciiTheme="minorHAnsi" w:hAnsiTheme="minorHAnsi" w:cstheme="minorHAnsi"/>
          <w:sz w:val="22"/>
          <w:szCs w:val="22"/>
        </w:rPr>
        <w:t xml:space="preserve"> of the decision by </w:t>
      </w:r>
      <w:r w:rsidRPr="002A1505">
        <w:rPr>
          <w:rFonts w:asciiTheme="minorHAnsi" w:hAnsiTheme="minorHAnsi" w:cstheme="minorHAnsi"/>
          <w:b/>
          <w:color w:val="4472C4" w:themeColor="accent1"/>
          <w:sz w:val="22"/>
          <w:szCs w:val="22"/>
        </w:rPr>
        <w:t>[Health Plan]</w:t>
      </w:r>
      <w:r>
        <w:rPr>
          <w:rFonts w:asciiTheme="minorHAnsi" w:hAnsiTheme="minorHAnsi" w:cstheme="minorHAnsi"/>
          <w:sz w:val="22"/>
          <w:szCs w:val="22"/>
        </w:rPr>
        <w:t xml:space="preserve"> </w:t>
      </w:r>
      <w:r w:rsidRPr="002F395E">
        <w:rPr>
          <w:rFonts w:asciiTheme="minorHAnsi" w:hAnsiTheme="minorHAnsi" w:cstheme="minorHAnsi"/>
          <w:color w:val="auto"/>
          <w:sz w:val="22"/>
          <w:szCs w:val="22"/>
        </w:rPr>
        <w:t>to</w:t>
      </w:r>
      <w:r w:rsidRPr="00F40659">
        <w:rPr>
          <w:rFonts w:asciiTheme="minorHAnsi" w:hAnsiTheme="minorHAnsi" w:cstheme="minorHAnsi"/>
          <w:color w:val="auto"/>
          <w:sz w:val="22"/>
          <w:szCs w:val="22"/>
        </w:rPr>
        <w:t xml:space="preserve"> </w:t>
      </w:r>
      <w:r w:rsidRPr="00DB4CC4">
        <w:rPr>
          <w:rFonts w:asciiTheme="minorHAnsi" w:hAnsiTheme="minorHAnsi" w:cstheme="minorHAnsi"/>
          <w:b/>
          <w:color w:val="4472C4" w:themeColor="accent1"/>
          <w:sz w:val="22"/>
          <w:szCs w:val="22"/>
        </w:rPr>
        <w:t>[</w:t>
      </w:r>
      <w:r>
        <w:rPr>
          <w:rFonts w:asciiTheme="minorHAnsi" w:hAnsiTheme="minorHAnsi" w:cstheme="minorHAnsi"/>
          <w:b/>
          <w:color w:val="4472C4" w:themeColor="accent1"/>
          <w:sz w:val="22"/>
          <w:szCs w:val="22"/>
        </w:rPr>
        <w:t xml:space="preserve">state </w:t>
      </w:r>
      <w:r w:rsidRPr="00F40659">
        <w:rPr>
          <w:rFonts w:asciiTheme="minorHAnsi" w:hAnsiTheme="minorHAnsi" w:cstheme="minorHAnsi"/>
          <w:b/>
          <w:color w:val="4472C4" w:themeColor="accent1"/>
          <w:sz w:val="22"/>
          <w:szCs w:val="22"/>
        </w:rPr>
        <w:t>adverse benefit determination</w:t>
      </w:r>
      <w:r>
        <w:rPr>
          <w:rFonts w:asciiTheme="minorHAnsi" w:hAnsiTheme="minorHAnsi" w:cstheme="minorHAnsi"/>
          <w:b/>
          <w:color w:val="4472C4" w:themeColor="accent1"/>
          <w:sz w:val="22"/>
          <w:szCs w:val="22"/>
        </w:rPr>
        <w:t xml:space="preserve"> or action</w:t>
      </w:r>
      <w:r w:rsidRPr="00F40659">
        <w:rPr>
          <w:rFonts w:asciiTheme="minorHAnsi" w:hAnsiTheme="minorHAnsi" w:cstheme="minorHAnsi"/>
          <w:color w:val="4472C4" w:themeColor="accent1"/>
          <w:sz w:val="22"/>
          <w:szCs w:val="22"/>
        </w:rPr>
        <w:t xml:space="preserve">; </w:t>
      </w:r>
      <w:r w:rsidRPr="00F40659">
        <w:rPr>
          <w:rFonts w:asciiTheme="minorHAnsi" w:hAnsiTheme="minorHAnsi" w:cstheme="minorHAnsi"/>
          <w:i/>
          <w:color w:val="4472C4" w:themeColor="accent1"/>
          <w:sz w:val="22"/>
          <w:szCs w:val="22"/>
        </w:rPr>
        <w:t>e.g.</w:t>
      </w:r>
      <w:r w:rsidRPr="00F40659">
        <w:rPr>
          <w:rFonts w:asciiTheme="minorHAnsi" w:hAnsiTheme="minorHAnsi" w:cstheme="minorHAnsi"/>
          <w:color w:val="4472C4" w:themeColor="accent1"/>
          <w:sz w:val="22"/>
          <w:szCs w:val="22"/>
        </w:rPr>
        <w:t xml:space="preserve">, </w:t>
      </w:r>
      <w:r>
        <w:rPr>
          <w:rFonts w:asciiTheme="minorHAnsi" w:hAnsiTheme="minorHAnsi" w:cstheme="minorHAnsi"/>
          <w:color w:val="4472C4" w:themeColor="accent1"/>
          <w:sz w:val="22"/>
          <w:szCs w:val="22"/>
        </w:rPr>
        <w:t>terminate</w:t>
      </w:r>
      <w:r w:rsidRPr="00F40659">
        <w:rPr>
          <w:rFonts w:asciiTheme="minorHAnsi" w:hAnsiTheme="minorHAnsi" w:cstheme="minorHAnsi"/>
          <w:color w:val="4472C4" w:themeColor="accent1"/>
          <w:sz w:val="22"/>
          <w:szCs w:val="22"/>
        </w:rPr>
        <w:t xml:space="preserve"> </w:t>
      </w:r>
      <w:r>
        <w:rPr>
          <w:rFonts w:asciiTheme="minorHAnsi" w:hAnsiTheme="minorHAnsi" w:cstheme="minorHAnsi"/>
          <w:color w:val="4472C4" w:themeColor="accent1"/>
          <w:sz w:val="22"/>
          <w:szCs w:val="22"/>
        </w:rPr>
        <w:t>my specialty mental health services</w:t>
      </w:r>
      <w:r w:rsidRPr="00DB4CC4">
        <w:rPr>
          <w:rFonts w:asciiTheme="minorHAnsi" w:hAnsiTheme="minorHAnsi" w:cstheme="minorHAnsi"/>
          <w:b/>
          <w:color w:val="4472C4" w:themeColor="accent1"/>
          <w:sz w:val="22"/>
          <w:szCs w:val="22"/>
        </w:rPr>
        <w:t>]</w:t>
      </w:r>
      <w:r>
        <w:rPr>
          <w:rFonts w:asciiTheme="minorHAnsi" w:hAnsiTheme="minorHAnsi" w:cstheme="minorHAnsi"/>
          <w:sz w:val="22"/>
          <w:szCs w:val="22"/>
        </w:rPr>
        <w:t>.</w:t>
      </w:r>
      <w:r w:rsidRPr="00F40659">
        <w:rPr>
          <w:rFonts w:asciiTheme="minorHAnsi" w:hAnsiTheme="minorHAnsi" w:cstheme="minorHAnsi"/>
          <w:sz w:val="22"/>
          <w:szCs w:val="22"/>
        </w:rPr>
        <w:t xml:space="preserve"> </w:t>
      </w:r>
      <w:r w:rsidRPr="00BA11E4">
        <w:rPr>
          <w:rFonts w:asciiTheme="minorHAnsi" w:hAnsiTheme="minorHAnsi" w:cstheme="minorHAnsi"/>
          <w:b/>
          <w:color w:val="4472C4" w:themeColor="accent1"/>
          <w:sz w:val="22"/>
          <w:szCs w:val="22"/>
        </w:rPr>
        <w:t xml:space="preserve">[If </w:t>
      </w:r>
      <w:r>
        <w:rPr>
          <w:rFonts w:asciiTheme="minorHAnsi" w:hAnsiTheme="minorHAnsi" w:cstheme="minorHAnsi"/>
          <w:b/>
          <w:color w:val="4472C4" w:themeColor="accent1"/>
          <w:sz w:val="22"/>
          <w:szCs w:val="22"/>
        </w:rPr>
        <w:t>submitting this on the beneficiary’s behalf, state:</w:t>
      </w:r>
      <w:r w:rsidRPr="00BA11E4">
        <w:rPr>
          <w:rFonts w:asciiTheme="minorHAnsi" w:hAnsiTheme="minorHAnsi" w:cstheme="minorHAnsi"/>
          <w:color w:val="4472C4" w:themeColor="accent1"/>
          <w:sz w:val="22"/>
          <w:szCs w:val="22"/>
        </w:rPr>
        <w:t xml:space="preserve"> I am an authorized representative for </w:t>
      </w:r>
      <w:r>
        <w:rPr>
          <w:rFonts w:asciiTheme="minorHAnsi" w:hAnsiTheme="minorHAnsi" w:cstheme="minorHAnsi"/>
          <w:color w:val="4472C4" w:themeColor="accent1"/>
          <w:sz w:val="22"/>
          <w:szCs w:val="22"/>
        </w:rPr>
        <w:t>the beneficiary</w:t>
      </w:r>
      <w:r w:rsidRPr="00BA11E4">
        <w:rPr>
          <w:rFonts w:asciiTheme="minorHAnsi" w:hAnsiTheme="minorHAnsi" w:cstheme="minorHAnsi"/>
          <w:color w:val="4472C4" w:themeColor="accent1"/>
          <w:sz w:val="22"/>
          <w:szCs w:val="22"/>
        </w:rPr>
        <w:t xml:space="preserve"> and have attached a completed</w:t>
      </w:r>
      <w:r>
        <w:rPr>
          <w:rFonts w:asciiTheme="minorHAnsi" w:hAnsiTheme="minorHAnsi" w:cstheme="minorHAnsi"/>
          <w:color w:val="4472C4" w:themeColor="accent1"/>
          <w:sz w:val="22"/>
          <w:szCs w:val="22"/>
        </w:rPr>
        <w:t xml:space="preserve"> Authorized Representative</w:t>
      </w:r>
      <w:r w:rsidRPr="00BA11E4">
        <w:rPr>
          <w:rFonts w:asciiTheme="minorHAnsi" w:hAnsiTheme="minorHAnsi" w:cstheme="minorHAnsi"/>
          <w:color w:val="4472C4" w:themeColor="accent1"/>
          <w:sz w:val="22"/>
          <w:szCs w:val="22"/>
        </w:rPr>
        <w:t xml:space="preserve"> form to this request.</w:t>
      </w:r>
      <w:r w:rsidRPr="00BA11E4">
        <w:rPr>
          <w:rFonts w:asciiTheme="minorHAnsi" w:hAnsiTheme="minorHAnsi" w:cstheme="minorHAnsi"/>
          <w:b/>
          <w:color w:val="4472C4" w:themeColor="accent1"/>
          <w:sz w:val="22"/>
          <w:szCs w:val="22"/>
        </w:rPr>
        <w:t>]</w:t>
      </w:r>
      <w:r>
        <w:rPr>
          <w:rFonts w:asciiTheme="minorHAnsi" w:hAnsiTheme="minorHAnsi" w:cstheme="minorHAnsi"/>
          <w:sz w:val="22"/>
          <w:szCs w:val="22"/>
        </w:rPr>
        <w:t xml:space="preserve"> On </w:t>
      </w:r>
      <w:r w:rsidRPr="00F40659">
        <w:rPr>
          <w:rFonts w:asciiTheme="minorHAnsi" w:hAnsiTheme="minorHAnsi" w:cstheme="minorHAnsi"/>
          <w:b/>
          <w:color w:val="4472C4" w:themeColor="accent1"/>
          <w:sz w:val="22"/>
          <w:szCs w:val="22"/>
        </w:rPr>
        <w:t>[date]</w:t>
      </w:r>
      <w:r w:rsidRPr="002F395E">
        <w:rPr>
          <w:rFonts w:asciiTheme="minorHAnsi" w:hAnsiTheme="minorHAnsi" w:cstheme="minorHAnsi"/>
          <w:color w:val="auto"/>
          <w:sz w:val="22"/>
          <w:szCs w:val="22"/>
        </w:rPr>
        <w:t xml:space="preserve">, </w:t>
      </w:r>
      <w:r w:rsidRPr="00232BC7">
        <w:rPr>
          <w:rFonts w:asciiTheme="minorHAnsi" w:hAnsiTheme="minorHAnsi" w:cstheme="minorHAnsi"/>
          <w:b/>
          <w:color w:val="4472C4" w:themeColor="accent1"/>
          <w:sz w:val="22"/>
          <w:szCs w:val="22"/>
        </w:rPr>
        <w:t>[</w:t>
      </w:r>
      <w:r>
        <w:rPr>
          <w:rFonts w:asciiTheme="minorHAnsi" w:hAnsiTheme="minorHAnsi" w:cstheme="minorHAnsi"/>
          <w:b/>
          <w:color w:val="4472C4" w:themeColor="accent1"/>
          <w:sz w:val="22"/>
          <w:szCs w:val="22"/>
        </w:rPr>
        <w:t>the beneficiary]</w:t>
      </w:r>
      <w:r w:rsidRPr="00F40659">
        <w:rPr>
          <w:rFonts w:asciiTheme="minorHAnsi" w:hAnsiTheme="minorHAnsi" w:cstheme="minorHAnsi"/>
          <w:sz w:val="22"/>
          <w:szCs w:val="22"/>
        </w:rPr>
        <w:t xml:space="preserve"> </w:t>
      </w:r>
      <w:r>
        <w:rPr>
          <w:rFonts w:asciiTheme="minorHAnsi" w:hAnsiTheme="minorHAnsi" w:cstheme="minorHAnsi"/>
          <w:sz w:val="22"/>
          <w:szCs w:val="22"/>
        </w:rPr>
        <w:t xml:space="preserve">received a Notice of </w:t>
      </w:r>
      <w:r w:rsidRPr="00383DCE">
        <w:rPr>
          <w:rFonts w:asciiTheme="minorHAnsi" w:hAnsiTheme="minorHAnsi" w:cstheme="minorHAnsi"/>
          <w:b/>
          <w:color w:val="4472C4" w:themeColor="accent1"/>
          <w:sz w:val="22"/>
          <w:szCs w:val="22"/>
        </w:rPr>
        <w:t>[Adverse Benefit Determination / Action]</w:t>
      </w:r>
      <w:r>
        <w:rPr>
          <w:rFonts w:asciiTheme="minorHAnsi" w:hAnsiTheme="minorHAnsi" w:cstheme="minorHAnsi"/>
          <w:sz w:val="22"/>
          <w:szCs w:val="22"/>
        </w:rPr>
        <w:t xml:space="preserve"> stating that </w:t>
      </w:r>
      <w:r w:rsidRPr="002F395E">
        <w:rPr>
          <w:rFonts w:asciiTheme="minorHAnsi" w:hAnsiTheme="minorHAnsi" w:cstheme="minorHAnsi"/>
          <w:b/>
          <w:color w:val="4472C4" w:themeColor="accent1"/>
          <w:sz w:val="22"/>
          <w:szCs w:val="22"/>
        </w:rPr>
        <w:t>[describe in more detail</w:t>
      </w:r>
      <w:r w:rsidRPr="002F395E">
        <w:rPr>
          <w:rFonts w:asciiTheme="minorHAnsi" w:hAnsiTheme="minorHAnsi" w:cstheme="minorHAnsi"/>
          <w:color w:val="4472C4" w:themeColor="accent1"/>
          <w:sz w:val="22"/>
          <w:szCs w:val="22"/>
        </w:rPr>
        <w:t xml:space="preserve">; </w:t>
      </w:r>
      <w:r w:rsidRPr="00562149">
        <w:rPr>
          <w:rFonts w:asciiTheme="minorHAnsi" w:hAnsiTheme="minorHAnsi" w:cstheme="minorHAnsi"/>
          <w:i/>
          <w:color w:val="4472C4" w:themeColor="accent1"/>
          <w:sz w:val="22"/>
          <w:szCs w:val="22"/>
        </w:rPr>
        <w:t>e.g.</w:t>
      </w:r>
      <w:r w:rsidRPr="00562149">
        <w:rPr>
          <w:rFonts w:asciiTheme="minorHAnsi" w:hAnsiTheme="minorHAnsi" w:cstheme="minorHAnsi"/>
          <w:color w:val="4472C4" w:themeColor="accent1"/>
          <w:sz w:val="22"/>
          <w:szCs w:val="22"/>
        </w:rPr>
        <w:t>,</w:t>
      </w:r>
      <w:r>
        <w:rPr>
          <w:rFonts w:asciiTheme="minorHAnsi" w:hAnsiTheme="minorHAnsi" w:cstheme="minorHAnsi"/>
          <w:color w:val="4472C4" w:themeColor="accent1"/>
          <w:sz w:val="22"/>
          <w:szCs w:val="22"/>
        </w:rPr>
        <w:t xml:space="preserve"> I no longer qualified to receive Intensive Home Based Services (IHBS) because I was also receiving Therapeutic Behavioral Services (TBS), and therefore my IHBS were being terminated, effective January 1</w:t>
      </w:r>
      <w:r w:rsidRPr="00DB4CC4">
        <w:rPr>
          <w:rFonts w:asciiTheme="minorHAnsi" w:hAnsiTheme="minorHAnsi" w:cstheme="minorHAnsi"/>
          <w:b/>
          <w:color w:val="4472C4" w:themeColor="accent1"/>
          <w:sz w:val="22"/>
          <w:szCs w:val="22"/>
        </w:rPr>
        <w:t>]</w:t>
      </w:r>
      <w:r w:rsidRPr="001B0875">
        <w:rPr>
          <w:rFonts w:asciiTheme="minorHAnsi" w:hAnsiTheme="minorHAnsi" w:cstheme="minorHAnsi"/>
          <w:color w:val="auto"/>
          <w:sz w:val="22"/>
          <w:szCs w:val="22"/>
        </w:rPr>
        <w:t>.</w:t>
      </w:r>
      <w:r>
        <w:rPr>
          <w:rFonts w:asciiTheme="minorHAnsi" w:hAnsiTheme="minorHAnsi" w:cstheme="minorHAnsi"/>
          <w:color w:val="4472C4" w:themeColor="accent1"/>
          <w:sz w:val="22"/>
          <w:szCs w:val="22"/>
        </w:rPr>
        <w:t xml:space="preserve"> </w:t>
      </w:r>
    </w:p>
    <w:p w14:paraId="6824BE3E" w14:textId="77777777" w:rsidR="00C93DC8" w:rsidRDefault="00C93DC8" w:rsidP="00AD0CBA">
      <w:pPr>
        <w:pStyle w:val="Default"/>
        <w:rPr>
          <w:rFonts w:asciiTheme="minorHAnsi" w:hAnsiTheme="minorHAnsi" w:cstheme="minorHAnsi"/>
          <w:sz w:val="22"/>
          <w:szCs w:val="22"/>
        </w:rPr>
      </w:pPr>
    </w:p>
    <w:p w14:paraId="64A34DA7" w14:textId="77777777" w:rsidR="00C93DC8" w:rsidRPr="00153508" w:rsidRDefault="00C93DC8" w:rsidP="00B9454A">
      <w:pPr>
        <w:pStyle w:val="Default"/>
        <w:rPr>
          <w:rFonts w:asciiTheme="minorHAnsi" w:hAnsiTheme="minorHAnsi" w:cstheme="minorHAnsi"/>
          <w:color w:val="4472C4" w:themeColor="accent1"/>
          <w:sz w:val="22"/>
          <w:szCs w:val="22"/>
        </w:rPr>
      </w:pPr>
      <w:r w:rsidRPr="00F40659">
        <w:rPr>
          <w:rFonts w:asciiTheme="minorHAnsi" w:hAnsiTheme="minorHAnsi" w:cstheme="minorHAnsi"/>
          <w:sz w:val="22"/>
          <w:szCs w:val="22"/>
        </w:rPr>
        <w:t xml:space="preserve">As a Medi-Cal beneficiary under age 21 with an open child welfare services case, </w:t>
      </w:r>
      <w:r w:rsidRPr="00232BC7">
        <w:rPr>
          <w:rFonts w:asciiTheme="minorHAnsi" w:hAnsiTheme="minorHAnsi" w:cstheme="minorHAnsi"/>
          <w:b/>
          <w:color w:val="4472C4" w:themeColor="accent1"/>
          <w:sz w:val="22"/>
          <w:szCs w:val="22"/>
        </w:rPr>
        <w:t>[the beneficiary is]</w:t>
      </w:r>
      <w:r w:rsidRPr="00F40659">
        <w:rPr>
          <w:rFonts w:asciiTheme="minorHAnsi" w:hAnsiTheme="minorHAnsi" w:cstheme="minorHAnsi"/>
          <w:sz w:val="22"/>
          <w:szCs w:val="22"/>
        </w:rPr>
        <w:t xml:space="preserve"> entitled to </w:t>
      </w:r>
      <w:r>
        <w:rPr>
          <w:rFonts w:asciiTheme="minorHAnsi" w:hAnsiTheme="minorHAnsi" w:cstheme="minorHAnsi"/>
          <w:sz w:val="22"/>
          <w:szCs w:val="22"/>
        </w:rPr>
        <w:t xml:space="preserve">receive all </w:t>
      </w:r>
      <w:r w:rsidRPr="00F40659">
        <w:rPr>
          <w:rFonts w:asciiTheme="minorHAnsi" w:hAnsiTheme="minorHAnsi" w:cstheme="minorHAnsi"/>
          <w:sz w:val="22"/>
          <w:szCs w:val="22"/>
        </w:rPr>
        <w:t>medically necessary Specialty Mental Health Service</w:t>
      </w:r>
      <w:r>
        <w:rPr>
          <w:rFonts w:asciiTheme="minorHAnsi" w:hAnsiTheme="minorHAnsi" w:cstheme="minorHAnsi"/>
          <w:sz w:val="22"/>
          <w:szCs w:val="22"/>
        </w:rPr>
        <w:t>s</w:t>
      </w:r>
      <w:r w:rsidRPr="00F40659">
        <w:rPr>
          <w:rFonts w:asciiTheme="minorHAnsi" w:hAnsiTheme="minorHAnsi" w:cstheme="minorHAnsi"/>
          <w:sz w:val="22"/>
          <w:szCs w:val="22"/>
        </w:rPr>
        <w:t xml:space="preserve">. Welf. &amp; Inst. Code § 14184.402(d)(1); 42 U.S.C. § 1396d(r)(5). </w:t>
      </w:r>
      <w:r>
        <w:rPr>
          <w:rFonts w:asciiTheme="minorHAnsi" w:hAnsiTheme="minorHAnsi" w:cstheme="minorHAnsi"/>
          <w:sz w:val="22"/>
          <w:szCs w:val="22"/>
        </w:rPr>
        <w:t xml:space="preserve">On </w:t>
      </w:r>
      <w:r w:rsidRPr="00232BC7">
        <w:rPr>
          <w:rFonts w:asciiTheme="minorHAnsi" w:hAnsiTheme="minorHAnsi" w:cstheme="minorHAnsi"/>
          <w:b/>
          <w:color w:val="4472C4" w:themeColor="accent1"/>
          <w:sz w:val="22"/>
          <w:szCs w:val="22"/>
        </w:rPr>
        <w:t>[date]</w:t>
      </w:r>
      <w:r>
        <w:rPr>
          <w:rFonts w:asciiTheme="minorHAnsi" w:hAnsiTheme="minorHAnsi" w:cstheme="minorHAnsi"/>
          <w:sz w:val="22"/>
          <w:szCs w:val="22"/>
        </w:rPr>
        <w:t xml:space="preserve">, </w:t>
      </w:r>
      <w:r w:rsidRPr="00232BC7">
        <w:rPr>
          <w:rFonts w:asciiTheme="minorHAnsi" w:hAnsiTheme="minorHAnsi" w:cstheme="minorHAnsi"/>
          <w:b/>
          <w:color w:val="4472C4" w:themeColor="accent1"/>
          <w:sz w:val="22"/>
          <w:szCs w:val="22"/>
        </w:rPr>
        <w:t xml:space="preserve">[medical provider] </w:t>
      </w:r>
      <w:r w:rsidRPr="00562149">
        <w:rPr>
          <w:rFonts w:asciiTheme="minorHAnsi" w:hAnsiTheme="minorHAnsi" w:cstheme="minorHAnsi"/>
          <w:sz w:val="22"/>
          <w:szCs w:val="22"/>
        </w:rPr>
        <w:t xml:space="preserve">conducted a clinical assessment and determined that </w:t>
      </w:r>
      <w:r w:rsidRPr="00232BC7">
        <w:rPr>
          <w:rFonts w:asciiTheme="minorHAnsi" w:hAnsiTheme="minorHAnsi" w:cstheme="minorHAnsi"/>
          <w:b/>
          <w:color w:val="4472C4" w:themeColor="accent1"/>
          <w:sz w:val="22"/>
          <w:szCs w:val="22"/>
        </w:rPr>
        <w:t>[services requested]</w:t>
      </w:r>
      <w:r w:rsidRPr="00232BC7">
        <w:rPr>
          <w:rFonts w:asciiTheme="minorHAnsi" w:hAnsiTheme="minorHAnsi" w:cstheme="minorHAnsi"/>
          <w:color w:val="4472C4" w:themeColor="accent1"/>
          <w:sz w:val="22"/>
          <w:szCs w:val="22"/>
        </w:rPr>
        <w:t xml:space="preserve"> </w:t>
      </w:r>
      <w:r w:rsidRPr="00562149">
        <w:rPr>
          <w:rFonts w:asciiTheme="minorHAnsi" w:hAnsiTheme="minorHAnsi" w:cstheme="minorHAnsi"/>
          <w:sz w:val="22"/>
          <w:szCs w:val="22"/>
        </w:rPr>
        <w:t xml:space="preserve">were medically necessary. </w:t>
      </w:r>
      <w:r>
        <w:rPr>
          <w:rFonts w:asciiTheme="minorHAnsi" w:hAnsiTheme="minorHAnsi" w:cstheme="minorHAnsi"/>
          <w:sz w:val="22"/>
          <w:szCs w:val="22"/>
        </w:rPr>
        <w:t xml:space="preserve">I have attached the relevant supporting documentation. </w:t>
      </w:r>
      <w:r w:rsidRPr="00F40659">
        <w:rPr>
          <w:rFonts w:asciiTheme="minorHAnsi" w:hAnsiTheme="minorHAnsi" w:cstheme="minorHAnsi"/>
          <w:sz w:val="22"/>
          <w:szCs w:val="22"/>
        </w:rPr>
        <w:t>It is the responsibility of county Mental Health Plans to pay for, or arrange for payment of, these services and to ensure that beneficiaries have access to these critical services.</w:t>
      </w:r>
      <w:r>
        <w:rPr>
          <w:rFonts w:asciiTheme="minorHAnsi" w:hAnsiTheme="minorHAnsi" w:cstheme="minorHAnsi"/>
          <w:sz w:val="22"/>
          <w:szCs w:val="22"/>
        </w:rPr>
        <w:t xml:space="preserve"> Cal. Code Regs. tit. 9, </w:t>
      </w:r>
      <w:r w:rsidRPr="00F40659">
        <w:rPr>
          <w:rFonts w:asciiTheme="minorHAnsi" w:hAnsiTheme="minorHAnsi" w:cstheme="minorHAnsi"/>
          <w:sz w:val="22"/>
          <w:szCs w:val="22"/>
        </w:rPr>
        <w:t>§</w:t>
      </w:r>
      <w:r>
        <w:rPr>
          <w:rFonts w:asciiTheme="minorHAnsi" w:hAnsiTheme="minorHAnsi" w:cstheme="minorHAnsi"/>
          <w:sz w:val="22"/>
          <w:szCs w:val="22"/>
        </w:rPr>
        <w:t xml:space="preserve"> 1810.226.</w:t>
      </w:r>
    </w:p>
    <w:p w14:paraId="67E6E68B" w14:textId="77777777" w:rsidR="00C93DC8" w:rsidRPr="00C8559A" w:rsidRDefault="00C93DC8" w:rsidP="00AD0CBA">
      <w:pPr>
        <w:rPr>
          <w:rFonts w:cstheme="minorHAnsi"/>
          <w:b/>
          <w:bCs/>
          <w:sz w:val="20"/>
          <w:szCs w:val="22"/>
        </w:rPr>
      </w:pPr>
    </w:p>
    <w:p w14:paraId="20274B66" w14:textId="77777777" w:rsidR="00C93DC8" w:rsidRPr="00C8559A" w:rsidRDefault="00C93DC8" w:rsidP="00C8559A">
      <w:pPr>
        <w:rPr>
          <w:rFonts w:cs="Arial"/>
          <w:sz w:val="22"/>
        </w:rPr>
      </w:pPr>
      <w:r w:rsidRPr="00DB4CC4">
        <w:rPr>
          <w:rFonts w:cs="Arial"/>
          <w:b/>
          <w:color w:val="4472C4" w:themeColor="accent1"/>
          <w:sz w:val="22"/>
        </w:rPr>
        <w:t>[</w:t>
      </w:r>
      <w:r w:rsidRPr="00C8559A">
        <w:rPr>
          <w:rFonts w:cs="Arial"/>
          <w:b/>
          <w:bCs/>
          <w:color w:val="4472C4" w:themeColor="accent1"/>
          <w:sz w:val="22"/>
        </w:rPr>
        <w:t>Detailed description of the urgency and harm that requires an expedited appeal</w:t>
      </w:r>
      <w:r w:rsidRPr="00C8559A">
        <w:rPr>
          <w:rFonts w:cs="Arial"/>
          <w:bCs/>
          <w:color w:val="4472C4" w:themeColor="accent1"/>
          <w:sz w:val="22"/>
        </w:rPr>
        <w:t>;</w:t>
      </w:r>
      <w:r w:rsidRPr="00C8559A">
        <w:rPr>
          <w:rFonts w:cs="Arial"/>
          <w:b/>
          <w:bCs/>
          <w:color w:val="4472C4" w:themeColor="accent1"/>
          <w:sz w:val="22"/>
        </w:rPr>
        <w:t xml:space="preserve"> </w:t>
      </w:r>
      <w:r w:rsidRPr="00C8559A">
        <w:rPr>
          <w:rFonts w:cs="Arial"/>
          <w:i/>
          <w:color w:val="4472C4" w:themeColor="accent1"/>
          <w:sz w:val="22"/>
        </w:rPr>
        <w:t>e.g.</w:t>
      </w:r>
      <w:r w:rsidRPr="00C8559A">
        <w:rPr>
          <w:rFonts w:cs="Arial"/>
          <w:color w:val="4472C4" w:themeColor="accent1"/>
          <w:sz w:val="22"/>
        </w:rPr>
        <w:t xml:space="preserve">, I have moved foster homes several times in the last two years and have often felt depressed and angry. For the last six months, I have received IHBS at school and at home nearly every day. </w:t>
      </w:r>
      <w:r>
        <w:rPr>
          <w:rFonts w:cs="Arial"/>
          <w:color w:val="4472C4" w:themeColor="accent1"/>
          <w:sz w:val="22"/>
        </w:rPr>
        <w:t xml:space="preserve">My doctor has also referred me for TBS to support my progress. </w:t>
      </w:r>
      <w:r w:rsidRPr="00C8559A">
        <w:rPr>
          <w:rFonts w:cs="Arial"/>
          <w:color w:val="4472C4" w:themeColor="accent1"/>
          <w:sz w:val="22"/>
        </w:rPr>
        <w:t>Without th</w:t>
      </w:r>
      <w:r>
        <w:rPr>
          <w:rFonts w:cs="Arial"/>
          <w:color w:val="4472C4" w:themeColor="accent1"/>
          <w:sz w:val="22"/>
        </w:rPr>
        <w:t xml:space="preserve">ese </w:t>
      </w:r>
      <w:r w:rsidRPr="00C8559A">
        <w:rPr>
          <w:rFonts w:cs="Arial"/>
          <w:color w:val="4472C4" w:themeColor="accent1"/>
          <w:sz w:val="22"/>
        </w:rPr>
        <w:t>services, I believe that my condition will worsen, putting me at risk of harm and/or causing me to leave my current foster home and become homeless or placed into an institution.</w:t>
      </w:r>
      <w:r w:rsidRPr="00056473">
        <w:rPr>
          <w:rFonts w:cs="Arial"/>
          <w:b/>
          <w:color w:val="4472C4" w:themeColor="accent1"/>
          <w:sz w:val="22"/>
        </w:rPr>
        <w:t>]</w:t>
      </w:r>
      <w:r w:rsidRPr="00C8559A">
        <w:rPr>
          <w:rFonts w:cs="Arial"/>
          <w:color w:val="4472C4" w:themeColor="accent1"/>
          <w:sz w:val="22"/>
        </w:rPr>
        <w:t xml:space="preserve"> </w:t>
      </w:r>
      <w:r w:rsidRPr="00056473">
        <w:rPr>
          <w:rFonts w:cs="Arial"/>
          <w:sz w:val="22"/>
        </w:rPr>
        <w:t xml:space="preserve">I </w:t>
      </w:r>
      <w:r>
        <w:rPr>
          <w:rFonts w:cs="Arial"/>
          <w:sz w:val="22"/>
        </w:rPr>
        <w:t>believe that waiting 30 days for resolution of a standard appeal</w:t>
      </w:r>
      <w:r w:rsidRPr="00056473">
        <w:rPr>
          <w:rFonts w:cs="Arial"/>
          <w:sz w:val="22"/>
        </w:rPr>
        <w:t xml:space="preserve"> would seriously jeopardize </w:t>
      </w:r>
      <w:r w:rsidRPr="00056473">
        <w:rPr>
          <w:rFonts w:cs="Arial"/>
          <w:b/>
          <w:color w:val="4472C4" w:themeColor="accent1"/>
          <w:sz w:val="22"/>
        </w:rPr>
        <w:t>[the beneficiary’s]</w:t>
      </w:r>
      <w:r w:rsidRPr="00056473">
        <w:rPr>
          <w:rFonts w:cs="Arial"/>
          <w:sz w:val="22"/>
        </w:rPr>
        <w:t xml:space="preserve"> life, health, and ability to attain, maintain, or regain maximum function. I respectfully request an expedited hearing.]</w:t>
      </w:r>
    </w:p>
    <w:p w14:paraId="1E8446EC" w14:textId="77777777" w:rsidR="00C93DC8" w:rsidRPr="00C8559A" w:rsidRDefault="00C93DC8" w:rsidP="00AD0CBA">
      <w:pPr>
        <w:rPr>
          <w:rFonts w:cstheme="minorHAnsi"/>
          <w:b/>
          <w:bCs/>
          <w:sz w:val="20"/>
          <w:szCs w:val="22"/>
        </w:rPr>
      </w:pPr>
    </w:p>
    <w:p w14:paraId="53A18E6B" w14:textId="77777777" w:rsidR="00C93DC8" w:rsidRPr="00F40659" w:rsidRDefault="00C93DC8" w:rsidP="00AD0CBA">
      <w:pPr>
        <w:pStyle w:val="Default"/>
        <w:rPr>
          <w:rFonts w:asciiTheme="minorHAnsi" w:hAnsiTheme="minorHAnsi" w:cstheme="minorHAnsi"/>
          <w:b/>
          <w:color w:val="4472C4" w:themeColor="accent1"/>
          <w:sz w:val="22"/>
          <w:szCs w:val="22"/>
        </w:rPr>
      </w:pPr>
      <w:r w:rsidRPr="00DB4CC4">
        <w:rPr>
          <w:rFonts w:asciiTheme="minorHAnsi" w:hAnsiTheme="minorHAnsi" w:cstheme="minorHAnsi"/>
          <w:b/>
          <w:bCs/>
          <w:color w:val="4472C4" w:themeColor="accent1"/>
          <w:sz w:val="22"/>
          <w:szCs w:val="22"/>
        </w:rPr>
        <w:t>[</w:t>
      </w:r>
      <w:r w:rsidRPr="00F40659">
        <w:rPr>
          <w:rFonts w:asciiTheme="minorHAnsi" w:hAnsiTheme="minorHAnsi" w:cstheme="minorHAnsi"/>
          <w:b/>
          <w:bCs/>
          <w:color w:val="4472C4" w:themeColor="accent1"/>
          <w:sz w:val="22"/>
          <w:szCs w:val="22"/>
        </w:rPr>
        <w:t>If there was a reduction or termination of services, include request to continue services</w:t>
      </w:r>
      <w:r>
        <w:rPr>
          <w:rFonts w:asciiTheme="minorHAnsi" w:hAnsiTheme="minorHAnsi" w:cstheme="minorHAnsi"/>
          <w:b/>
          <w:bCs/>
          <w:color w:val="4472C4" w:themeColor="accent1"/>
          <w:sz w:val="22"/>
          <w:szCs w:val="22"/>
        </w:rPr>
        <w:t xml:space="preserve"> and submit within 10 days of Notice or before the effective date of the change in services</w:t>
      </w:r>
      <w:r w:rsidRPr="00F40659">
        <w:rPr>
          <w:rFonts w:asciiTheme="minorHAnsi" w:hAnsiTheme="minorHAnsi" w:cstheme="minorHAnsi"/>
          <w:bCs/>
          <w:color w:val="4472C4" w:themeColor="accent1"/>
          <w:sz w:val="22"/>
          <w:szCs w:val="22"/>
        </w:rPr>
        <w:t xml:space="preserve">; </w:t>
      </w:r>
      <w:r w:rsidRPr="00F40659">
        <w:rPr>
          <w:rFonts w:asciiTheme="minorHAnsi" w:hAnsiTheme="minorHAnsi" w:cstheme="minorHAnsi"/>
          <w:bCs/>
          <w:i/>
          <w:color w:val="4472C4" w:themeColor="accent1"/>
          <w:sz w:val="22"/>
          <w:szCs w:val="22"/>
        </w:rPr>
        <w:t>e.g.</w:t>
      </w:r>
      <w:r w:rsidRPr="00F40659">
        <w:rPr>
          <w:rFonts w:asciiTheme="minorHAnsi" w:hAnsiTheme="minorHAnsi" w:cstheme="minorHAnsi"/>
          <w:bCs/>
          <w:color w:val="4472C4" w:themeColor="accent1"/>
          <w:sz w:val="22"/>
          <w:szCs w:val="22"/>
        </w:rPr>
        <w:t>,</w:t>
      </w:r>
      <w:r w:rsidRPr="00F40659">
        <w:rPr>
          <w:rFonts w:asciiTheme="minorHAnsi" w:hAnsiTheme="minorHAnsi" w:cstheme="minorHAnsi"/>
          <w:b/>
          <w:bCs/>
          <w:color w:val="4472C4" w:themeColor="accent1"/>
          <w:sz w:val="22"/>
          <w:szCs w:val="22"/>
        </w:rPr>
        <w:t xml:space="preserve"> </w:t>
      </w:r>
      <w:r w:rsidRPr="00F40659">
        <w:rPr>
          <w:rFonts w:asciiTheme="minorHAnsi" w:hAnsiTheme="minorHAnsi" w:cstheme="minorHAnsi"/>
          <w:bCs/>
          <w:color w:val="4472C4" w:themeColor="accent1"/>
          <w:sz w:val="22"/>
          <w:szCs w:val="22"/>
        </w:rPr>
        <w:t>Additionally, I would like to continue receiving services pending the outcome of the expedited appeal.</w:t>
      </w:r>
      <w:r w:rsidRPr="00DB4CC4">
        <w:rPr>
          <w:rFonts w:asciiTheme="minorHAnsi" w:hAnsiTheme="minorHAnsi" w:cstheme="minorHAnsi"/>
          <w:b/>
          <w:bCs/>
          <w:color w:val="4472C4" w:themeColor="accent1"/>
          <w:sz w:val="22"/>
          <w:szCs w:val="22"/>
        </w:rPr>
        <w:t>]</w:t>
      </w:r>
      <w:r w:rsidRPr="00F40659">
        <w:rPr>
          <w:rFonts w:asciiTheme="minorHAnsi" w:hAnsiTheme="minorHAnsi" w:cstheme="minorHAnsi"/>
          <w:bCs/>
          <w:color w:val="4472C4" w:themeColor="accent1"/>
          <w:sz w:val="22"/>
          <w:szCs w:val="22"/>
        </w:rPr>
        <w:t xml:space="preserve"> </w:t>
      </w:r>
    </w:p>
    <w:p w14:paraId="77E19208" w14:textId="77777777" w:rsidR="00C93DC8" w:rsidRPr="00F40659" w:rsidRDefault="00C93DC8" w:rsidP="00AD0CBA">
      <w:pPr>
        <w:rPr>
          <w:rFonts w:cstheme="minorHAnsi"/>
          <w:b/>
          <w:bCs/>
          <w:sz w:val="22"/>
          <w:szCs w:val="22"/>
        </w:rPr>
      </w:pPr>
    </w:p>
    <w:p w14:paraId="23AC4414" w14:textId="77777777" w:rsidR="00C93DC8" w:rsidRPr="00F40659" w:rsidRDefault="00C93DC8" w:rsidP="00AD0CBA">
      <w:pPr>
        <w:rPr>
          <w:rFonts w:cstheme="minorHAnsi"/>
          <w:sz w:val="22"/>
          <w:szCs w:val="22"/>
        </w:rPr>
      </w:pPr>
      <w:r w:rsidRPr="00F40659">
        <w:rPr>
          <w:rFonts w:cstheme="minorHAnsi"/>
          <w:sz w:val="22"/>
          <w:szCs w:val="22"/>
        </w:rPr>
        <w:t xml:space="preserve">Please contact me at </w:t>
      </w:r>
      <w:r w:rsidRPr="0007235A">
        <w:rPr>
          <w:rFonts w:cstheme="minorHAnsi"/>
          <w:b/>
          <w:color w:val="4472C4" w:themeColor="accent1"/>
          <w:sz w:val="22"/>
          <w:szCs w:val="22"/>
        </w:rPr>
        <w:t>[email or phone number]</w:t>
      </w:r>
      <w:r w:rsidRPr="00F40659">
        <w:rPr>
          <w:rFonts w:cstheme="minorHAnsi"/>
          <w:sz w:val="22"/>
          <w:szCs w:val="22"/>
        </w:rPr>
        <w:t xml:space="preserve">. Thank you for your time and consideration, and I look forward to your response. </w:t>
      </w:r>
    </w:p>
    <w:p w14:paraId="22BC80D2" w14:textId="77777777" w:rsidR="00C93DC8" w:rsidRPr="00F40659" w:rsidRDefault="00C93DC8" w:rsidP="00AD0CBA">
      <w:pPr>
        <w:rPr>
          <w:rFonts w:cstheme="minorHAnsi"/>
          <w:sz w:val="22"/>
          <w:szCs w:val="22"/>
        </w:rPr>
      </w:pPr>
    </w:p>
    <w:p w14:paraId="34A6ABB1" w14:textId="77777777" w:rsidR="00C93DC8" w:rsidRPr="00F40659" w:rsidRDefault="00C93DC8" w:rsidP="00AD0CBA">
      <w:pPr>
        <w:rPr>
          <w:rFonts w:cstheme="minorHAnsi"/>
          <w:sz w:val="22"/>
          <w:szCs w:val="22"/>
        </w:rPr>
      </w:pPr>
      <w:r w:rsidRPr="00F40659">
        <w:rPr>
          <w:rFonts w:cstheme="minorHAnsi"/>
          <w:sz w:val="22"/>
          <w:szCs w:val="22"/>
        </w:rPr>
        <w:t>Sincerely,</w:t>
      </w:r>
    </w:p>
    <w:p w14:paraId="79157000" w14:textId="77777777" w:rsidR="00C93DC8" w:rsidRDefault="00C93DC8" w:rsidP="00AD0CBA">
      <w:pPr>
        <w:rPr>
          <w:rFonts w:cstheme="minorHAnsi"/>
          <w:b/>
          <w:color w:val="4472C4" w:themeColor="accent1"/>
          <w:sz w:val="22"/>
          <w:szCs w:val="22"/>
        </w:rPr>
      </w:pPr>
    </w:p>
    <w:p w14:paraId="4676B3E0" w14:textId="77777777" w:rsidR="00C93DC8" w:rsidRPr="00F40659" w:rsidRDefault="00C93DC8" w:rsidP="00AD0CBA">
      <w:pPr>
        <w:rPr>
          <w:rFonts w:cstheme="minorHAnsi"/>
          <w:b/>
          <w:color w:val="4472C4" w:themeColor="accent1"/>
          <w:sz w:val="22"/>
          <w:szCs w:val="22"/>
        </w:rPr>
      </w:pPr>
      <w:r w:rsidRPr="00F40659">
        <w:rPr>
          <w:rFonts w:cstheme="minorHAnsi"/>
          <w:b/>
          <w:color w:val="4472C4" w:themeColor="accent1"/>
          <w:sz w:val="22"/>
          <w:szCs w:val="22"/>
        </w:rPr>
        <w:t>[Signature]</w:t>
      </w:r>
    </w:p>
    <w:p w14:paraId="52DF663A" w14:textId="77777777" w:rsidR="00C93DC8" w:rsidRPr="00F40659" w:rsidRDefault="00C93DC8" w:rsidP="00AD0CBA">
      <w:pPr>
        <w:rPr>
          <w:rFonts w:cstheme="minorHAnsi"/>
          <w:sz w:val="22"/>
          <w:szCs w:val="22"/>
        </w:rPr>
      </w:pPr>
      <w:r w:rsidRPr="00F40659">
        <w:rPr>
          <w:rFonts w:cstheme="minorHAnsi"/>
          <w:b/>
          <w:color w:val="4472C4" w:themeColor="accent1"/>
          <w:sz w:val="22"/>
          <w:szCs w:val="22"/>
        </w:rPr>
        <w:t>[Name]</w:t>
      </w:r>
    </w:p>
    <w:p w14:paraId="5F618E58" w14:textId="77777777" w:rsidR="00C93DC8" w:rsidRDefault="00C93DC8" w:rsidP="00AD0CBA">
      <w:pPr>
        <w:rPr>
          <w:rFonts w:cstheme="minorHAnsi"/>
          <w:sz w:val="22"/>
          <w:szCs w:val="22"/>
        </w:rPr>
      </w:pPr>
    </w:p>
    <w:p w14:paraId="3C9EA68D" w14:textId="77777777" w:rsidR="00C93DC8" w:rsidRDefault="00C93DC8">
      <w:pPr>
        <w:rPr>
          <w:rFonts w:cstheme="minorHAnsi"/>
          <w:b/>
          <w:color w:val="4472C4" w:themeColor="accent1"/>
          <w:sz w:val="22"/>
          <w:szCs w:val="22"/>
        </w:rPr>
      </w:pPr>
      <w:r w:rsidRPr="00F40659">
        <w:rPr>
          <w:rFonts w:cstheme="minorHAnsi"/>
          <w:sz w:val="22"/>
          <w:szCs w:val="22"/>
        </w:rPr>
        <w:t xml:space="preserve">CC: </w:t>
      </w:r>
      <w:r w:rsidRPr="00F40659">
        <w:rPr>
          <w:rFonts w:cstheme="minorHAnsi"/>
          <w:b/>
          <w:color w:val="4472C4" w:themeColor="accent1"/>
          <w:sz w:val="22"/>
          <w:szCs w:val="22"/>
        </w:rPr>
        <w:t>[County Welfare Department]</w:t>
      </w:r>
    </w:p>
    <w:p w14:paraId="2D684E3C" w14:textId="77777777" w:rsidR="00C93DC8" w:rsidRDefault="00C93DC8">
      <w:pPr>
        <w:rPr>
          <w:rFonts w:cstheme="minorHAnsi"/>
          <w:color w:val="4472C4" w:themeColor="accent1"/>
          <w:sz w:val="22"/>
          <w:szCs w:val="22"/>
        </w:rPr>
      </w:pPr>
    </w:p>
    <w:p w14:paraId="158E1390" w14:textId="77777777" w:rsidR="00C93DC8" w:rsidRPr="006D357F" w:rsidRDefault="00C93DC8">
      <w:pPr>
        <w:rPr>
          <w:rFonts w:cstheme="minorHAnsi"/>
          <w:color w:val="4472C4" w:themeColor="accent1"/>
          <w:sz w:val="22"/>
          <w:szCs w:val="22"/>
        </w:rPr>
      </w:pPr>
      <w:r w:rsidRPr="00BA11E4">
        <w:rPr>
          <w:rFonts w:cstheme="minorHAnsi"/>
          <w:sz w:val="22"/>
          <w:szCs w:val="22"/>
        </w:rPr>
        <w:t xml:space="preserve">Atts. </w:t>
      </w:r>
      <w:r w:rsidRPr="00BA11E4">
        <w:rPr>
          <w:rFonts w:cstheme="minorHAnsi"/>
          <w:b/>
          <w:color w:val="4472C4" w:themeColor="accent1"/>
          <w:sz w:val="22"/>
          <w:szCs w:val="22"/>
        </w:rPr>
        <w:t>[If applicable,</w:t>
      </w:r>
      <w:r>
        <w:rPr>
          <w:rFonts w:cstheme="minorHAnsi"/>
          <w:color w:val="4472C4" w:themeColor="accent1"/>
          <w:sz w:val="22"/>
          <w:szCs w:val="22"/>
        </w:rPr>
        <w:t xml:space="preserve"> include the signed Appointment of Authorized Representative form, a copy of the Notice, and any documentation from medical providers supporting the urgent need for services</w:t>
      </w:r>
      <w:r w:rsidRPr="00BA11E4">
        <w:rPr>
          <w:rFonts w:cstheme="minorHAnsi"/>
          <w:b/>
          <w:color w:val="4472C4" w:themeColor="accent1"/>
          <w:sz w:val="22"/>
          <w:szCs w:val="22"/>
        </w:rPr>
        <w:t>]</w:t>
      </w:r>
    </w:p>
    <w:p w14:paraId="6EBA98E5" w14:textId="77777777" w:rsidR="00C93DC8" w:rsidRDefault="00C93DC8" w:rsidP="00D9235D">
      <w:pPr>
        <w:tabs>
          <w:tab w:val="center" w:pos="4680"/>
        </w:tabs>
        <w:jc w:val="center"/>
        <w:rPr>
          <w:rFonts w:eastAsia="MS Gothic" w:cstheme="minorHAnsi"/>
          <w:b/>
          <w:sz w:val="22"/>
          <w:szCs w:val="22"/>
        </w:rPr>
      </w:pPr>
    </w:p>
    <w:p w14:paraId="1CDAB021" w14:textId="77777777" w:rsidR="00C93DC8" w:rsidRDefault="00C93DC8" w:rsidP="00D9235D">
      <w:pPr>
        <w:tabs>
          <w:tab w:val="center" w:pos="4680"/>
        </w:tabs>
        <w:jc w:val="center"/>
        <w:rPr>
          <w:rFonts w:eastAsia="MS Gothic" w:cstheme="minorHAnsi"/>
          <w:b/>
          <w:sz w:val="22"/>
          <w:szCs w:val="22"/>
        </w:rPr>
      </w:pPr>
    </w:p>
    <w:p w14:paraId="7D2ACB0F" w14:textId="77777777" w:rsidR="00C93DC8" w:rsidRDefault="00C93DC8" w:rsidP="00D9235D">
      <w:pPr>
        <w:tabs>
          <w:tab w:val="center" w:pos="4680"/>
        </w:tabs>
        <w:jc w:val="center"/>
        <w:rPr>
          <w:rFonts w:eastAsia="MS Gothic" w:cstheme="minorHAnsi"/>
          <w:b/>
          <w:sz w:val="22"/>
          <w:szCs w:val="22"/>
        </w:rPr>
      </w:pPr>
    </w:p>
    <w:p w14:paraId="06B2FC25" w14:textId="77777777" w:rsidR="00C93DC8" w:rsidRDefault="00C93DC8" w:rsidP="00D9235D">
      <w:pPr>
        <w:tabs>
          <w:tab w:val="center" w:pos="4680"/>
        </w:tabs>
        <w:jc w:val="center"/>
        <w:rPr>
          <w:rFonts w:eastAsia="MS Gothic" w:cstheme="minorHAnsi"/>
          <w:b/>
          <w:sz w:val="22"/>
          <w:szCs w:val="22"/>
        </w:rPr>
      </w:pPr>
    </w:p>
    <w:p w14:paraId="1189E02F" w14:textId="77777777" w:rsidR="00C93DC8" w:rsidRDefault="00C93DC8" w:rsidP="00D9235D">
      <w:pPr>
        <w:tabs>
          <w:tab w:val="center" w:pos="4680"/>
        </w:tabs>
        <w:jc w:val="center"/>
        <w:rPr>
          <w:rFonts w:eastAsia="MS Gothic" w:cstheme="minorHAnsi"/>
          <w:b/>
          <w:sz w:val="22"/>
          <w:szCs w:val="22"/>
        </w:rPr>
      </w:pPr>
    </w:p>
    <w:p w14:paraId="0EEF1B3A" w14:textId="77777777" w:rsidR="00C93DC8" w:rsidRDefault="00C93DC8" w:rsidP="00D9235D">
      <w:pPr>
        <w:tabs>
          <w:tab w:val="center" w:pos="4680"/>
        </w:tabs>
        <w:jc w:val="center"/>
        <w:rPr>
          <w:rFonts w:eastAsia="MS Gothic" w:cstheme="minorHAnsi"/>
          <w:b/>
          <w:sz w:val="22"/>
          <w:szCs w:val="22"/>
        </w:rPr>
      </w:pPr>
    </w:p>
    <w:p w14:paraId="03F758B5" w14:textId="77777777" w:rsidR="00C93DC8" w:rsidRDefault="00C93DC8" w:rsidP="00D9235D">
      <w:pPr>
        <w:tabs>
          <w:tab w:val="center" w:pos="4680"/>
        </w:tabs>
        <w:jc w:val="center"/>
        <w:rPr>
          <w:rFonts w:eastAsia="MS Gothic" w:cstheme="minorHAnsi"/>
          <w:b/>
          <w:sz w:val="22"/>
          <w:szCs w:val="22"/>
        </w:rPr>
      </w:pPr>
    </w:p>
    <w:p w14:paraId="44AF1539" w14:textId="77777777" w:rsidR="00C93DC8" w:rsidRDefault="00C93DC8" w:rsidP="00D9235D">
      <w:pPr>
        <w:tabs>
          <w:tab w:val="center" w:pos="4680"/>
        </w:tabs>
        <w:jc w:val="center"/>
        <w:rPr>
          <w:rFonts w:eastAsia="MS Gothic" w:cstheme="minorHAnsi"/>
          <w:b/>
          <w:sz w:val="22"/>
          <w:szCs w:val="22"/>
        </w:rPr>
      </w:pPr>
    </w:p>
    <w:p w14:paraId="7B78095A" w14:textId="77777777" w:rsidR="00C93DC8" w:rsidRDefault="00C93DC8" w:rsidP="00D9235D">
      <w:pPr>
        <w:tabs>
          <w:tab w:val="center" w:pos="4680"/>
        </w:tabs>
        <w:jc w:val="center"/>
        <w:rPr>
          <w:rFonts w:eastAsia="MS Gothic" w:cstheme="minorHAnsi"/>
          <w:b/>
          <w:sz w:val="22"/>
          <w:szCs w:val="22"/>
        </w:rPr>
      </w:pPr>
    </w:p>
    <w:p w14:paraId="2A6D970B" w14:textId="77777777" w:rsidR="00C93DC8" w:rsidRDefault="00C93DC8" w:rsidP="00D9235D">
      <w:pPr>
        <w:tabs>
          <w:tab w:val="center" w:pos="4680"/>
        </w:tabs>
        <w:jc w:val="center"/>
        <w:rPr>
          <w:rFonts w:eastAsia="MS Gothic" w:cstheme="minorHAnsi"/>
          <w:b/>
          <w:sz w:val="22"/>
          <w:szCs w:val="22"/>
        </w:rPr>
      </w:pPr>
    </w:p>
    <w:p w14:paraId="74E916E8" w14:textId="77777777" w:rsidR="00C93DC8" w:rsidRDefault="00C93DC8" w:rsidP="00D9235D">
      <w:pPr>
        <w:tabs>
          <w:tab w:val="center" w:pos="4680"/>
        </w:tabs>
        <w:jc w:val="center"/>
        <w:rPr>
          <w:rFonts w:eastAsia="MS Gothic" w:cstheme="minorHAnsi"/>
          <w:b/>
          <w:sz w:val="22"/>
          <w:szCs w:val="22"/>
        </w:rPr>
      </w:pPr>
    </w:p>
    <w:p w14:paraId="5BBB0D69" w14:textId="77777777" w:rsidR="00C93DC8" w:rsidRDefault="00C93DC8" w:rsidP="00D9235D">
      <w:pPr>
        <w:tabs>
          <w:tab w:val="center" w:pos="4680"/>
        </w:tabs>
        <w:jc w:val="center"/>
        <w:rPr>
          <w:rFonts w:eastAsia="MS Gothic" w:cstheme="minorHAnsi"/>
          <w:b/>
          <w:sz w:val="22"/>
          <w:szCs w:val="22"/>
        </w:rPr>
      </w:pPr>
    </w:p>
    <w:p w14:paraId="08985824" w14:textId="77777777" w:rsidR="00C93DC8" w:rsidRDefault="00C93DC8" w:rsidP="00D9235D">
      <w:pPr>
        <w:tabs>
          <w:tab w:val="center" w:pos="4680"/>
        </w:tabs>
        <w:jc w:val="center"/>
        <w:rPr>
          <w:rFonts w:eastAsia="MS Gothic" w:cstheme="minorHAnsi"/>
          <w:b/>
          <w:sz w:val="22"/>
          <w:szCs w:val="22"/>
        </w:rPr>
      </w:pPr>
    </w:p>
    <w:p w14:paraId="7E4D669C" w14:textId="77777777" w:rsidR="00C93DC8" w:rsidRDefault="00C93DC8" w:rsidP="00D9235D">
      <w:pPr>
        <w:tabs>
          <w:tab w:val="center" w:pos="4680"/>
        </w:tabs>
        <w:jc w:val="center"/>
        <w:rPr>
          <w:rFonts w:eastAsia="MS Gothic" w:cstheme="minorHAnsi"/>
          <w:b/>
          <w:sz w:val="22"/>
          <w:szCs w:val="22"/>
        </w:rPr>
      </w:pPr>
    </w:p>
    <w:p w14:paraId="48DD607F" w14:textId="77777777" w:rsidR="00C93DC8" w:rsidRDefault="00C93DC8" w:rsidP="00D9235D">
      <w:pPr>
        <w:tabs>
          <w:tab w:val="center" w:pos="4680"/>
        </w:tabs>
        <w:jc w:val="center"/>
        <w:rPr>
          <w:rFonts w:eastAsia="MS Gothic" w:cstheme="minorHAnsi"/>
          <w:b/>
          <w:sz w:val="22"/>
          <w:szCs w:val="22"/>
        </w:rPr>
      </w:pPr>
    </w:p>
    <w:p w14:paraId="75EBF05A" w14:textId="77777777" w:rsidR="00C93DC8" w:rsidRDefault="00C93DC8" w:rsidP="00D9235D">
      <w:pPr>
        <w:tabs>
          <w:tab w:val="center" w:pos="4680"/>
        </w:tabs>
        <w:jc w:val="center"/>
        <w:rPr>
          <w:rFonts w:eastAsia="MS Gothic" w:cstheme="minorHAnsi"/>
          <w:b/>
          <w:sz w:val="22"/>
          <w:szCs w:val="22"/>
        </w:rPr>
      </w:pPr>
    </w:p>
    <w:p w14:paraId="38BCC445" w14:textId="77777777" w:rsidR="00C93DC8" w:rsidRDefault="00C93DC8" w:rsidP="00D9235D">
      <w:pPr>
        <w:tabs>
          <w:tab w:val="center" w:pos="4680"/>
        </w:tabs>
        <w:jc w:val="center"/>
        <w:rPr>
          <w:rFonts w:eastAsia="MS Gothic" w:cstheme="minorHAnsi"/>
          <w:b/>
          <w:sz w:val="22"/>
          <w:szCs w:val="22"/>
        </w:rPr>
      </w:pPr>
    </w:p>
    <w:p w14:paraId="04B2177B" w14:textId="77777777" w:rsidR="00C93DC8" w:rsidRDefault="00C93DC8" w:rsidP="00D9235D">
      <w:pPr>
        <w:tabs>
          <w:tab w:val="center" w:pos="4680"/>
        </w:tabs>
        <w:jc w:val="center"/>
        <w:rPr>
          <w:rFonts w:eastAsia="MS Gothic" w:cstheme="minorHAnsi"/>
          <w:b/>
          <w:sz w:val="22"/>
          <w:szCs w:val="22"/>
        </w:rPr>
      </w:pPr>
    </w:p>
    <w:p w14:paraId="67182CC1" w14:textId="77777777" w:rsidR="00C93DC8" w:rsidRDefault="00C93DC8" w:rsidP="00D9235D">
      <w:pPr>
        <w:tabs>
          <w:tab w:val="center" w:pos="4680"/>
        </w:tabs>
        <w:jc w:val="center"/>
        <w:rPr>
          <w:rFonts w:eastAsia="MS Gothic" w:cstheme="minorHAnsi"/>
          <w:b/>
          <w:sz w:val="22"/>
          <w:szCs w:val="22"/>
        </w:rPr>
      </w:pPr>
    </w:p>
    <w:p w14:paraId="5081C0B8" w14:textId="77777777" w:rsidR="00C93DC8" w:rsidRDefault="00C93DC8" w:rsidP="00D9235D">
      <w:pPr>
        <w:tabs>
          <w:tab w:val="center" w:pos="4680"/>
        </w:tabs>
        <w:jc w:val="center"/>
        <w:rPr>
          <w:rFonts w:eastAsia="MS Gothic" w:cstheme="minorHAnsi"/>
          <w:b/>
          <w:sz w:val="22"/>
          <w:szCs w:val="22"/>
        </w:rPr>
      </w:pPr>
    </w:p>
    <w:p w14:paraId="39784781" w14:textId="77777777" w:rsidR="00C93DC8" w:rsidRDefault="00C93DC8" w:rsidP="00D9235D">
      <w:pPr>
        <w:tabs>
          <w:tab w:val="center" w:pos="4680"/>
        </w:tabs>
        <w:jc w:val="center"/>
        <w:rPr>
          <w:rFonts w:eastAsia="MS Gothic" w:cstheme="minorHAnsi"/>
          <w:b/>
          <w:sz w:val="22"/>
          <w:szCs w:val="22"/>
        </w:rPr>
      </w:pPr>
    </w:p>
    <w:p w14:paraId="22B2329D" w14:textId="77777777" w:rsidR="00C93DC8" w:rsidRDefault="00C93DC8" w:rsidP="00D9235D">
      <w:pPr>
        <w:tabs>
          <w:tab w:val="center" w:pos="4680"/>
        </w:tabs>
        <w:jc w:val="center"/>
        <w:rPr>
          <w:rFonts w:eastAsia="MS Gothic" w:cstheme="minorHAnsi"/>
          <w:b/>
          <w:sz w:val="22"/>
          <w:szCs w:val="22"/>
        </w:rPr>
      </w:pPr>
    </w:p>
    <w:p w14:paraId="776A5133" w14:textId="77777777" w:rsidR="00C93DC8" w:rsidRDefault="00C93DC8" w:rsidP="00D9235D">
      <w:pPr>
        <w:tabs>
          <w:tab w:val="center" w:pos="4680"/>
        </w:tabs>
        <w:jc w:val="center"/>
        <w:rPr>
          <w:rFonts w:eastAsia="MS Gothic" w:cstheme="minorHAnsi"/>
          <w:b/>
          <w:sz w:val="22"/>
          <w:szCs w:val="22"/>
        </w:rPr>
      </w:pPr>
    </w:p>
    <w:p w14:paraId="31C57EFE" w14:textId="77777777" w:rsidR="00C93DC8" w:rsidRDefault="00C93DC8" w:rsidP="00D9235D">
      <w:pPr>
        <w:tabs>
          <w:tab w:val="center" w:pos="4680"/>
        </w:tabs>
        <w:jc w:val="center"/>
        <w:rPr>
          <w:rFonts w:eastAsia="MS Gothic" w:cstheme="minorHAnsi"/>
          <w:b/>
          <w:sz w:val="22"/>
          <w:szCs w:val="22"/>
        </w:rPr>
      </w:pPr>
    </w:p>
    <w:p w14:paraId="6C2EDF10" w14:textId="77777777" w:rsidR="00C93DC8" w:rsidRDefault="00C93DC8" w:rsidP="00D9235D">
      <w:pPr>
        <w:tabs>
          <w:tab w:val="center" w:pos="4680"/>
        </w:tabs>
        <w:jc w:val="center"/>
        <w:rPr>
          <w:rFonts w:eastAsia="MS Gothic" w:cstheme="minorHAnsi"/>
          <w:b/>
          <w:sz w:val="22"/>
          <w:szCs w:val="22"/>
        </w:rPr>
      </w:pPr>
    </w:p>
    <w:p w14:paraId="22F215EB" w14:textId="77777777" w:rsidR="00C93DC8" w:rsidRDefault="00C93DC8" w:rsidP="00D9235D">
      <w:pPr>
        <w:tabs>
          <w:tab w:val="center" w:pos="4680"/>
        </w:tabs>
        <w:jc w:val="center"/>
        <w:rPr>
          <w:rFonts w:eastAsia="MS Gothic" w:cstheme="minorHAnsi"/>
          <w:b/>
          <w:sz w:val="22"/>
          <w:szCs w:val="22"/>
        </w:rPr>
      </w:pPr>
    </w:p>
    <w:p w14:paraId="714E82AD" w14:textId="77777777" w:rsidR="00C93DC8" w:rsidRDefault="00C93DC8" w:rsidP="00D9235D">
      <w:pPr>
        <w:tabs>
          <w:tab w:val="center" w:pos="4680"/>
        </w:tabs>
        <w:jc w:val="center"/>
        <w:rPr>
          <w:rFonts w:eastAsia="MS Gothic" w:cstheme="minorHAnsi"/>
          <w:b/>
          <w:sz w:val="22"/>
          <w:szCs w:val="22"/>
        </w:rPr>
      </w:pPr>
    </w:p>
    <w:p w14:paraId="28AE9EAD" w14:textId="77777777" w:rsidR="00C93DC8" w:rsidRDefault="00C93DC8" w:rsidP="00D9235D">
      <w:pPr>
        <w:tabs>
          <w:tab w:val="center" w:pos="4680"/>
        </w:tabs>
        <w:jc w:val="center"/>
        <w:rPr>
          <w:rFonts w:eastAsia="MS Gothic" w:cstheme="minorHAnsi"/>
          <w:b/>
          <w:sz w:val="22"/>
          <w:szCs w:val="22"/>
        </w:rPr>
      </w:pPr>
    </w:p>
    <w:p w14:paraId="76EE32C8" w14:textId="77777777" w:rsidR="00C93DC8" w:rsidRDefault="00C93DC8" w:rsidP="00D9235D">
      <w:pPr>
        <w:tabs>
          <w:tab w:val="center" w:pos="4680"/>
        </w:tabs>
        <w:jc w:val="center"/>
        <w:rPr>
          <w:rFonts w:eastAsia="MS Gothic" w:cstheme="minorHAnsi"/>
          <w:b/>
          <w:sz w:val="22"/>
          <w:szCs w:val="22"/>
        </w:rPr>
      </w:pPr>
    </w:p>
    <w:p w14:paraId="606D1300" w14:textId="77777777" w:rsidR="00C93DC8" w:rsidRDefault="00C93DC8" w:rsidP="00D9235D">
      <w:pPr>
        <w:tabs>
          <w:tab w:val="center" w:pos="4680"/>
        </w:tabs>
        <w:jc w:val="center"/>
        <w:rPr>
          <w:rFonts w:eastAsia="MS Gothic" w:cstheme="minorHAnsi"/>
          <w:b/>
          <w:sz w:val="22"/>
          <w:szCs w:val="22"/>
        </w:rPr>
      </w:pPr>
    </w:p>
    <w:p w14:paraId="43848993" w14:textId="77777777" w:rsidR="00C93DC8" w:rsidRDefault="00C93DC8" w:rsidP="00D9235D">
      <w:pPr>
        <w:tabs>
          <w:tab w:val="center" w:pos="4680"/>
        </w:tabs>
        <w:jc w:val="center"/>
        <w:rPr>
          <w:rFonts w:eastAsia="MS Gothic" w:cstheme="minorHAnsi"/>
          <w:b/>
          <w:sz w:val="22"/>
          <w:szCs w:val="22"/>
        </w:rPr>
      </w:pPr>
    </w:p>
    <w:p w14:paraId="38BDFA4A" w14:textId="77777777" w:rsidR="00C93DC8" w:rsidRDefault="00C93DC8" w:rsidP="00D9235D">
      <w:pPr>
        <w:tabs>
          <w:tab w:val="center" w:pos="4680"/>
        </w:tabs>
        <w:jc w:val="center"/>
        <w:rPr>
          <w:rFonts w:eastAsia="MS Gothic" w:cstheme="minorHAnsi"/>
          <w:b/>
          <w:sz w:val="22"/>
          <w:szCs w:val="22"/>
        </w:rPr>
      </w:pPr>
    </w:p>
    <w:p w14:paraId="53EB73C0" w14:textId="77777777" w:rsidR="00C93DC8" w:rsidRDefault="00C93DC8" w:rsidP="00D9235D">
      <w:pPr>
        <w:tabs>
          <w:tab w:val="center" w:pos="4680"/>
        </w:tabs>
        <w:jc w:val="center"/>
        <w:rPr>
          <w:rFonts w:eastAsia="MS Gothic" w:cstheme="minorHAnsi"/>
          <w:b/>
          <w:sz w:val="22"/>
          <w:szCs w:val="22"/>
        </w:rPr>
      </w:pPr>
    </w:p>
    <w:p w14:paraId="2D9A69C4" w14:textId="77777777" w:rsidR="00C93DC8" w:rsidRDefault="00C93DC8" w:rsidP="00D9235D">
      <w:pPr>
        <w:tabs>
          <w:tab w:val="center" w:pos="4680"/>
        </w:tabs>
        <w:jc w:val="center"/>
        <w:rPr>
          <w:rFonts w:eastAsia="MS Gothic" w:cstheme="minorHAnsi"/>
          <w:b/>
          <w:sz w:val="22"/>
          <w:szCs w:val="22"/>
        </w:rPr>
      </w:pPr>
    </w:p>
    <w:p w14:paraId="6875D254" w14:textId="77777777" w:rsidR="00C93DC8" w:rsidRDefault="00C93DC8" w:rsidP="00D9235D">
      <w:pPr>
        <w:tabs>
          <w:tab w:val="center" w:pos="4680"/>
        </w:tabs>
        <w:jc w:val="center"/>
        <w:rPr>
          <w:rFonts w:eastAsia="MS Gothic" w:cstheme="minorHAnsi"/>
          <w:b/>
          <w:sz w:val="22"/>
          <w:szCs w:val="22"/>
        </w:rPr>
      </w:pPr>
    </w:p>
    <w:p w14:paraId="0E53CF34" w14:textId="44E6E1EB" w:rsidR="00C93DC8" w:rsidRPr="005F6302" w:rsidRDefault="00C93DC8" w:rsidP="00D9235D">
      <w:pPr>
        <w:tabs>
          <w:tab w:val="center" w:pos="4680"/>
        </w:tabs>
        <w:jc w:val="center"/>
        <w:rPr>
          <w:rFonts w:eastAsia="MS Gothic" w:cstheme="minorHAnsi"/>
          <w:b/>
          <w:sz w:val="22"/>
          <w:szCs w:val="22"/>
        </w:rPr>
      </w:pPr>
      <w:r w:rsidRPr="005F6302">
        <w:rPr>
          <w:rFonts w:eastAsia="MS Gothic" w:cstheme="minorHAnsi"/>
          <w:b/>
          <w:sz w:val="22"/>
          <w:szCs w:val="22"/>
        </w:rPr>
        <w:lastRenderedPageBreak/>
        <w:t>TEMPLATE</w:t>
      </w:r>
      <w:r>
        <w:rPr>
          <w:rFonts w:eastAsia="MS Gothic" w:cstheme="minorHAnsi"/>
          <w:b/>
          <w:sz w:val="22"/>
          <w:szCs w:val="22"/>
        </w:rPr>
        <w:t xml:space="preserve"> REQUEST FOR STATE FAIR HEARING</w:t>
      </w:r>
    </w:p>
    <w:p w14:paraId="4040C72C" w14:textId="77777777" w:rsidR="00C93DC8" w:rsidRPr="002D1B5D" w:rsidRDefault="00C93DC8" w:rsidP="00D9235D">
      <w:pPr>
        <w:tabs>
          <w:tab w:val="center" w:pos="4680"/>
        </w:tabs>
        <w:jc w:val="center"/>
        <w:rPr>
          <w:rFonts w:eastAsia="MS Gothic" w:cstheme="minorHAnsi"/>
          <w:color w:val="4472C4" w:themeColor="accent1"/>
          <w:sz w:val="22"/>
          <w:szCs w:val="22"/>
        </w:rPr>
      </w:pPr>
    </w:p>
    <w:p w14:paraId="1025BD8F" w14:textId="77777777" w:rsidR="00C93DC8" w:rsidRDefault="00C93DC8" w:rsidP="00451338">
      <w:pPr>
        <w:tabs>
          <w:tab w:val="center" w:pos="4680"/>
        </w:tabs>
        <w:rPr>
          <w:rFonts w:eastAsia="MS Gothic" w:cstheme="minorHAnsi"/>
          <w:i/>
          <w:color w:val="4472C4" w:themeColor="accent1"/>
          <w:sz w:val="22"/>
          <w:szCs w:val="22"/>
        </w:rPr>
      </w:pPr>
      <w:r w:rsidRPr="0084132F">
        <w:rPr>
          <w:rFonts w:eastAsia="MS Gothic" w:cstheme="minorHAnsi"/>
          <w:i/>
          <w:color w:val="4472C4" w:themeColor="accent1"/>
          <w:sz w:val="22"/>
          <w:szCs w:val="22"/>
        </w:rPr>
        <w:t xml:space="preserve">If you are </w:t>
      </w:r>
      <w:r>
        <w:rPr>
          <w:rFonts w:eastAsia="MS Gothic" w:cstheme="minorHAnsi"/>
          <w:i/>
          <w:color w:val="4472C4" w:themeColor="accent1"/>
          <w:sz w:val="22"/>
          <w:szCs w:val="22"/>
        </w:rPr>
        <w:t>completing this</w:t>
      </w:r>
      <w:r w:rsidRPr="0084132F">
        <w:rPr>
          <w:rFonts w:eastAsia="MS Gothic" w:cstheme="minorHAnsi"/>
          <w:i/>
          <w:color w:val="4472C4" w:themeColor="accent1"/>
          <w:sz w:val="22"/>
          <w:szCs w:val="22"/>
        </w:rPr>
        <w:t xml:space="preserve"> on behalf of </w:t>
      </w:r>
      <w:r>
        <w:rPr>
          <w:rFonts w:eastAsia="MS Gothic" w:cstheme="minorHAnsi"/>
          <w:i/>
          <w:color w:val="4472C4" w:themeColor="accent1"/>
          <w:sz w:val="22"/>
          <w:szCs w:val="22"/>
        </w:rPr>
        <w:t>someone else</w:t>
      </w:r>
      <w:r w:rsidRPr="0084132F">
        <w:rPr>
          <w:rFonts w:eastAsia="MS Gothic" w:cstheme="minorHAnsi"/>
          <w:i/>
          <w:color w:val="4472C4" w:themeColor="accent1"/>
          <w:sz w:val="22"/>
          <w:szCs w:val="22"/>
        </w:rPr>
        <w:t xml:space="preserve">, you should attach a completed </w:t>
      </w:r>
      <w:hyperlink r:id="rId21" w:history="1">
        <w:r w:rsidRPr="00A8360E">
          <w:rPr>
            <w:rStyle w:val="Hyperlink"/>
            <w:rFonts w:eastAsia="MS Gothic" w:cstheme="minorHAnsi"/>
            <w:i/>
            <w:sz w:val="22"/>
            <w:szCs w:val="22"/>
          </w:rPr>
          <w:t>form</w:t>
        </w:r>
      </w:hyperlink>
      <w:r w:rsidRPr="0084132F">
        <w:rPr>
          <w:rFonts w:eastAsia="MS Gothic" w:cstheme="minorHAnsi"/>
          <w:i/>
          <w:color w:val="4472C4" w:themeColor="accent1"/>
          <w:sz w:val="22"/>
          <w:szCs w:val="22"/>
        </w:rPr>
        <w:t xml:space="preserve"> appointing you as the</w:t>
      </w:r>
      <w:r>
        <w:rPr>
          <w:rFonts w:eastAsia="MS Gothic" w:cstheme="minorHAnsi"/>
          <w:i/>
          <w:color w:val="4472C4" w:themeColor="accent1"/>
          <w:sz w:val="22"/>
          <w:szCs w:val="22"/>
        </w:rPr>
        <w:t xml:space="preserve">ir Authorized Representative. </w:t>
      </w:r>
    </w:p>
    <w:p w14:paraId="12E5C316" w14:textId="77777777" w:rsidR="00C93DC8" w:rsidRPr="0084132F" w:rsidRDefault="00C93DC8" w:rsidP="00451338">
      <w:pPr>
        <w:tabs>
          <w:tab w:val="center" w:pos="4680"/>
        </w:tabs>
        <w:rPr>
          <w:rFonts w:eastAsia="MS Gothic" w:cstheme="minorHAnsi"/>
          <w:i/>
          <w:color w:val="4472C4" w:themeColor="accent1"/>
          <w:sz w:val="22"/>
          <w:szCs w:val="22"/>
        </w:rPr>
      </w:pPr>
    </w:p>
    <w:p w14:paraId="1379D5F2" w14:textId="77777777" w:rsidR="00C93DC8" w:rsidRPr="00F40659" w:rsidRDefault="00C93DC8" w:rsidP="00451338">
      <w:pPr>
        <w:tabs>
          <w:tab w:val="center" w:pos="4680"/>
        </w:tabs>
        <w:rPr>
          <w:rFonts w:eastAsia="MS Gothic" w:cstheme="minorHAnsi"/>
          <w:b/>
          <w:color w:val="4472C4" w:themeColor="accent1"/>
          <w:sz w:val="22"/>
          <w:szCs w:val="22"/>
        </w:rPr>
      </w:pPr>
      <w:r w:rsidRPr="00F40659">
        <w:rPr>
          <w:rFonts w:eastAsia="MS Gothic" w:cstheme="minorHAnsi"/>
          <w:b/>
          <w:color w:val="4472C4" w:themeColor="accent1"/>
          <w:sz w:val="22"/>
          <w:szCs w:val="22"/>
        </w:rPr>
        <w:t>[Name]</w:t>
      </w:r>
      <w:r w:rsidRPr="00F40659">
        <w:rPr>
          <w:rFonts w:eastAsia="MS Gothic" w:cstheme="minorHAnsi"/>
          <w:b/>
          <w:color w:val="4472C4" w:themeColor="accent1"/>
          <w:sz w:val="22"/>
          <w:szCs w:val="22"/>
        </w:rPr>
        <w:tab/>
      </w:r>
    </w:p>
    <w:p w14:paraId="44116C2C" w14:textId="77777777" w:rsidR="00C93DC8" w:rsidRPr="00F40659" w:rsidRDefault="00C93DC8" w:rsidP="00451338">
      <w:pPr>
        <w:rPr>
          <w:rFonts w:eastAsia="MS Gothic" w:cstheme="minorHAnsi"/>
          <w:b/>
          <w:color w:val="4472C4" w:themeColor="accent1"/>
          <w:sz w:val="22"/>
          <w:szCs w:val="22"/>
        </w:rPr>
      </w:pPr>
      <w:r w:rsidRPr="00F40659">
        <w:rPr>
          <w:rFonts w:eastAsia="MS Gothic" w:cstheme="minorHAnsi"/>
          <w:b/>
          <w:color w:val="4472C4" w:themeColor="accent1"/>
          <w:sz w:val="22"/>
          <w:szCs w:val="22"/>
        </w:rPr>
        <w:t>[Address]</w:t>
      </w:r>
    </w:p>
    <w:p w14:paraId="6B6FA3DB" w14:textId="77777777" w:rsidR="00C93DC8" w:rsidRPr="00F40659" w:rsidRDefault="00C93DC8" w:rsidP="00451338">
      <w:pPr>
        <w:rPr>
          <w:rFonts w:eastAsia="MS Gothic" w:cstheme="minorHAnsi"/>
          <w:b/>
          <w:color w:val="4472C4" w:themeColor="accent1"/>
          <w:sz w:val="22"/>
          <w:szCs w:val="22"/>
        </w:rPr>
      </w:pPr>
      <w:r w:rsidRPr="00F40659">
        <w:rPr>
          <w:rFonts w:eastAsia="MS Gothic" w:cstheme="minorHAnsi"/>
          <w:b/>
          <w:color w:val="4472C4" w:themeColor="accent1"/>
          <w:sz w:val="22"/>
          <w:szCs w:val="22"/>
        </w:rPr>
        <w:t>[City, State, and Zip Code]</w:t>
      </w:r>
    </w:p>
    <w:p w14:paraId="34EDFA87" w14:textId="77777777" w:rsidR="00C93DC8" w:rsidRPr="00F40659" w:rsidRDefault="00C93DC8" w:rsidP="00451338">
      <w:pPr>
        <w:rPr>
          <w:rFonts w:eastAsia="MS Gothic" w:cstheme="minorHAnsi"/>
          <w:b/>
          <w:color w:val="4472C4" w:themeColor="accent1"/>
          <w:sz w:val="22"/>
          <w:szCs w:val="22"/>
        </w:rPr>
      </w:pPr>
      <w:r w:rsidRPr="00F40659">
        <w:rPr>
          <w:rFonts w:eastAsia="MS Gothic" w:cstheme="minorHAnsi"/>
          <w:b/>
          <w:color w:val="4472C4" w:themeColor="accent1"/>
          <w:sz w:val="22"/>
          <w:szCs w:val="22"/>
        </w:rPr>
        <w:t>[Phone Number]</w:t>
      </w:r>
    </w:p>
    <w:p w14:paraId="28B0CB29" w14:textId="77777777" w:rsidR="00C93DC8" w:rsidRPr="00F40659" w:rsidRDefault="00C93DC8" w:rsidP="00451338">
      <w:pPr>
        <w:rPr>
          <w:rFonts w:cstheme="minorHAnsi"/>
          <w:color w:val="4472C4" w:themeColor="accent1"/>
          <w:sz w:val="22"/>
          <w:szCs w:val="22"/>
        </w:rPr>
      </w:pPr>
    </w:p>
    <w:p w14:paraId="216EADA0" w14:textId="77777777" w:rsidR="00C93DC8" w:rsidRPr="00F40659" w:rsidRDefault="00C93DC8" w:rsidP="00451338">
      <w:pPr>
        <w:rPr>
          <w:rFonts w:cstheme="minorHAnsi"/>
          <w:b/>
          <w:color w:val="4472C4" w:themeColor="accent1"/>
          <w:sz w:val="22"/>
          <w:szCs w:val="22"/>
        </w:rPr>
      </w:pPr>
      <w:r w:rsidRPr="00F40659">
        <w:rPr>
          <w:rFonts w:cstheme="minorHAnsi"/>
          <w:b/>
          <w:color w:val="4472C4" w:themeColor="accent1"/>
          <w:sz w:val="22"/>
          <w:szCs w:val="22"/>
        </w:rPr>
        <w:t>[Date]</w:t>
      </w:r>
    </w:p>
    <w:p w14:paraId="2E07A2C6" w14:textId="77777777" w:rsidR="00C93DC8" w:rsidRPr="00F40659" w:rsidRDefault="00C93DC8" w:rsidP="00D9235D">
      <w:pPr>
        <w:rPr>
          <w:rFonts w:cstheme="minorHAnsi"/>
          <w:i/>
          <w:iCs/>
          <w:sz w:val="22"/>
          <w:szCs w:val="22"/>
          <w:u w:val="single"/>
        </w:rPr>
      </w:pPr>
    </w:p>
    <w:p w14:paraId="75FC62FD" w14:textId="77777777" w:rsidR="00C93DC8" w:rsidRPr="00F42E88" w:rsidRDefault="00C93DC8" w:rsidP="00F42E88">
      <w:pPr>
        <w:rPr>
          <w:rFonts w:cstheme="minorHAnsi"/>
          <w:sz w:val="22"/>
          <w:szCs w:val="22"/>
        </w:rPr>
      </w:pPr>
      <w:r w:rsidRPr="00F42E88">
        <w:rPr>
          <w:rFonts w:cstheme="minorHAnsi"/>
          <w:sz w:val="22"/>
          <w:szCs w:val="22"/>
        </w:rPr>
        <w:t>State Hearings Division</w:t>
      </w:r>
    </w:p>
    <w:p w14:paraId="6E6E74AD" w14:textId="77777777" w:rsidR="00C93DC8" w:rsidRPr="00F42E88" w:rsidRDefault="00C93DC8" w:rsidP="00F42E88">
      <w:pPr>
        <w:rPr>
          <w:rFonts w:cstheme="minorHAnsi"/>
          <w:sz w:val="22"/>
          <w:szCs w:val="22"/>
        </w:rPr>
      </w:pPr>
      <w:r w:rsidRPr="00F42E88">
        <w:rPr>
          <w:rFonts w:cstheme="minorHAnsi"/>
          <w:sz w:val="22"/>
          <w:szCs w:val="22"/>
        </w:rPr>
        <w:t>California Department of Social Services</w:t>
      </w:r>
    </w:p>
    <w:p w14:paraId="1E7EF8ED" w14:textId="77777777" w:rsidR="00C93DC8" w:rsidRPr="00F42E88" w:rsidRDefault="00C93DC8" w:rsidP="00F42E88">
      <w:pPr>
        <w:rPr>
          <w:rFonts w:cstheme="minorHAnsi"/>
          <w:sz w:val="22"/>
          <w:szCs w:val="22"/>
        </w:rPr>
      </w:pPr>
      <w:r w:rsidRPr="00F42E88">
        <w:rPr>
          <w:rFonts w:cstheme="minorHAnsi"/>
          <w:sz w:val="22"/>
          <w:szCs w:val="22"/>
        </w:rPr>
        <w:t>P.O. Box 944243, Mail Station 9-17-37</w:t>
      </w:r>
    </w:p>
    <w:p w14:paraId="08205B1E" w14:textId="77777777" w:rsidR="00C93DC8" w:rsidRPr="00F42E88" w:rsidRDefault="00C93DC8" w:rsidP="00F42E88">
      <w:pPr>
        <w:rPr>
          <w:rFonts w:cstheme="minorHAnsi"/>
          <w:sz w:val="22"/>
          <w:szCs w:val="22"/>
        </w:rPr>
      </w:pPr>
      <w:r w:rsidRPr="00F42E88">
        <w:rPr>
          <w:rFonts w:cstheme="minorHAnsi"/>
          <w:sz w:val="22"/>
          <w:szCs w:val="22"/>
        </w:rPr>
        <w:t>Sacramento, CA 94244-2430</w:t>
      </w:r>
    </w:p>
    <w:p w14:paraId="5C543828" w14:textId="77777777" w:rsidR="00C93DC8" w:rsidRPr="00F42E88" w:rsidRDefault="00C93DC8" w:rsidP="00F42E88">
      <w:pPr>
        <w:rPr>
          <w:rFonts w:cstheme="minorHAnsi"/>
          <w:sz w:val="22"/>
          <w:szCs w:val="22"/>
        </w:rPr>
      </w:pPr>
      <w:r w:rsidRPr="00F42E88">
        <w:rPr>
          <w:rFonts w:cstheme="minorHAnsi"/>
          <w:sz w:val="22"/>
          <w:szCs w:val="22"/>
        </w:rPr>
        <w:t>Fax: (833) 281-0905</w:t>
      </w:r>
    </w:p>
    <w:p w14:paraId="25FB4175" w14:textId="77777777" w:rsidR="00C93DC8" w:rsidRPr="00F40659" w:rsidRDefault="00C93DC8" w:rsidP="00D9235D">
      <w:pPr>
        <w:rPr>
          <w:rFonts w:cstheme="minorHAnsi"/>
          <w:sz w:val="22"/>
          <w:szCs w:val="22"/>
        </w:rPr>
      </w:pPr>
    </w:p>
    <w:p w14:paraId="330AE0B3" w14:textId="77777777" w:rsidR="00C93DC8" w:rsidRPr="00F40659" w:rsidRDefault="00C93DC8" w:rsidP="00D9235D">
      <w:pPr>
        <w:ind w:left="720" w:hanging="720"/>
        <w:rPr>
          <w:rFonts w:cstheme="minorHAnsi"/>
          <w:b/>
          <w:bCs/>
          <w:sz w:val="22"/>
          <w:szCs w:val="22"/>
        </w:rPr>
      </w:pPr>
      <w:r w:rsidRPr="00F40659">
        <w:rPr>
          <w:rFonts w:cstheme="minorHAnsi"/>
          <w:bCs/>
          <w:sz w:val="22"/>
          <w:szCs w:val="22"/>
        </w:rPr>
        <w:t xml:space="preserve">RE: </w:t>
      </w:r>
      <w:r w:rsidRPr="00F40659">
        <w:rPr>
          <w:rFonts w:cstheme="minorHAnsi"/>
          <w:bCs/>
          <w:sz w:val="22"/>
          <w:szCs w:val="22"/>
        </w:rPr>
        <w:tab/>
      </w:r>
      <w:r>
        <w:rPr>
          <w:rFonts w:cstheme="minorHAnsi"/>
          <w:bCs/>
          <w:sz w:val="22"/>
          <w:szCs w:val="22"/>
        </w:rPr>
        <w:t>Request for State Hearing on</w:t>
      </w:r>
      <w:r w:rsidRPr="00691FF7">
        <w:rPr>
          <w:rFonts w:cstheme="minorHAnsi"/>
          <w:bCs/>
          <w:sz w:val="22"/>
          <w:szCs w:val="22"/>
        </w:rPr>
        <w:t xml:space="preserve"> Medi-Cal</w:t>
      </w:r>
      <w:r>
        <w:rPr>
          <w:rFonts w:cstheme="minorHAnsi"/>
          <w:bCs/>
          <w:sz w:val="22"/>
          <w:szCs w:val="22"/>
        </w:rPr>
        <w:t xml:space="preserve"> Services for</w:t>
      </w:r>
      <w:r w:rsidRPr="00F40659">
        <w:rPr>
          <w:rFonts w:cstheme="minorHAnsi"/>
          <w:bCs/>
          <w:sz w:val="22"/>
          <w:szCs w:val="22"/>
        </w:rPr>
        <w:t xml:space="preserve"> </w:t>
      </w:r>
      <w:r w:rsidRPr="00A8360E">
        <w:rPr>
          <w:rFonts w:cstheme="minorHAnsi"/>
          <w:b/>
          <w:bCs/>
          <w:color w:val="4472C4" w:themeColor="accent1"/>
          <w:sz w:val="22"/>
          <w:szCs w:val="22"/>
        </w:rPr>
        <w:t>[</w:t>
      </w:r>
      <w:r w:rsidRPr="00F40659">
        <w:rPr>
          <w:rFonts w:cstheme="minorHAnsi"/>
          <w:b/>
          <w:bCs/>
          <w:color w:val="4472C4" w:themeColor="accent1"/>
          <w:sz w:val="22"/>
          <w:szCs w:val="22"/>
        </w:rPr>
        <w:t>Beneficiary Name, Date of Birth</w:t>
      </w:r>
      <w:r w:rsidRPr="00F40659">
        <w:rPr>
          <w:rFonts w:cstheme="minorHAnsi"/>
          <w:color w:val="4472C4" w:themeColor="accent1"/>
          <w:sz w:val="22"/>
          <w:szCs w:val="22"/>
        </w:rPr>
        <w:t xml:space="preserve">; </w:t>
      </w:r>
      <w:r w:rsidRPr="00F40659">
        <w:rPr>
          <w:rFonts w:cstheme="minorHAnsi"/>
          <w:i/>
          <w:color w:val="4472C4" w:themeColor="accent1"/>
          <w:sz w:val="22"/>
          <w:szCs w:val="22"/>
        </w:rPr>
        <w:t>e.g.</w:t>
      </w:r>
      <w:r w:rsidRPr="00F40659">
        <w:rPr>
          <w:rFonts w:cstheme="minorHAnsi"/>
          <w:color w:val="4472C4" w:themeColor="accent1"/>
          <w:sz w:val="22"/>
          <w:szCs w:val="22"/>
        </w:rPr>
        <w:t>,</w:t>
      </w:r>
      <w:r w:rsidRPr="00F40659">
        <w:rPr>
          <w:rFonts w:cstheme="minorHAnsi"/>
          <w:b/>
          <w:bCs/>
          <w:color w:val="4472C4" w:themeColor="accent1"/>
          <w:sz w:val="22"/>
          <w:szCs w:val="22"/>
        </w:rPr>
        <w:t xml:space="preserve"> </w:t>
      </w:r>
      <w:r w:rsidRPr="00F40659">
        <w:rPr>
          <w:rFonts w:cstheme="minorHAnsi"/>
          <w:bCs/>
          <w:color w:val="4472C4" w:themeColor="accent1"/>
          <w:sz w:val="22"/>
          <w:szCs w:val="22"/>
        </w:rPr>
        <w:t xml:space="preserve">John Doe, DOB </w:t>
      </w:r>
      <w:r>
        <w:rPr>
          <w:rFonts w:cstheme="minorHAnsi"/>
          <w:bCs/>
          <w:color w:val="4472C4" w:themeColor="accent1"/>
          <w:sz w:val="22"/>
          <w:szCs w:val="22"/>
        </w:rPr>
        <w:t>1/1</w:t>
      </w:r>
      <w:r w:rsidRPr="00F40659">
        <w:rPr>
          <w:rFonts w:cstheme="minorHAnsi"/>
          <w:bCs/>
          <w:color w:val="4472C4" w:themeColor="accent1"/>
          <w:sz w:val="22"/>
          <w:szCs w:val="22"/>
        </w:rPr>
        <w:t>/20</w:t>
      </w:r>
      <w:r>
        <w:rPr>
          <w:rFonts w:cstheme="minorHAnsi"/>
          <w:bCs/>
          <w:color w:val="4472C4" w:themeColor="accent1"/>
          <w:sz w:val="22"/>
          <w:szCs w:val="22"/>
        </w:rPr>
        <w:t>13</w:t>
      </w:r>
      <w:r w:rsidRPr="00A8360E">
        <w:rPr>
          <w:rFonts w:cstheme="minorHAnsi"/>
          <w:b/>
          <w:bCs/>
          <w:color w:val="4472C4" w:themeColor="accent1"/>
          <w:sz w:val="22"/>
          <w:szCs w:val="22"/>
        </w:rPr>
        <w:t>]</w:t>
      </w:r>
    </w:p>
    <w:p w14:paraId="435AF989" w14:textId="77777777" w:rsidR="00C93DC8" w:rsidRPr="00F40659" w:rsidRDefault="00C93DC8" w:rsidP="00D9235D">
      <w:pPr>
        <w:rPr>
          <w:rFonts w:cstheme="minorHAnsi"/>
          <w:sz w:val="22"/>
          <w:szCs w:val="22"/>
        </w:rPr>
      </w:pPr>
    </w:p>
    <w:p w14:paraId="1423D3B0" w14:textId="77777777" w:rsidR="00C93DC8" w:rsidRPr="00F40659" w:rsidRDefault="00C93DC8" w:rsidP="00D9235D">
      <w:pPr>
        <w:rPr>
          <w:rFonts w:cstheme="minorHAnsi"/>
          <w:sz w:val="22"/>
          <w:szCs w:val="22"/>
        </w:rPr>
      </w:pPr>
      <w:r w:rsidRPr="00F40659">
        <w:rPr>
          <w:rFonts w:cstheme="minorHAnsi"/>
          <w:sz w:val="22"/>
          <w:szCs w:val="22"/>
        </w:rPr>
        <w:t>Dear</w:t>
      </w:r>
      <w:r>
        <w:rPr>
          <w:rFonts w:cstheme="minorHAnsi"/>
          <w:sz w:val="22"/>
          <w:szCs w:val="22"/>
        </w:rPr>
        <w:t xml:space="preserve"> State Hearing Officer:</w:t>
      </w:r>
    </w:p>
    <w:p w14:paraId="3D7CD563" w14:textId="77777777" w:rsidR="00C93DC8" w:rsidRPr="00F40659" w:rsidRDefault="00C93DC8" w:rsidP="00D9235D">
      <w:pPr>
        <w:rPr>
          <w:rFonts w:cstheme="minorHAnsi"/>
          <w:sz w:val="22"/>
          <w:szCs w:val="22"/>
        </w:rPr>
      </w:pPr>
    </w:p>
    <w:p w14:paraId="7913179F" w14:textId="77777777" w:rsidR="00C93DC8" w:rsidRDefault="00C93DC8" w:rsidP="00D9235D">
      <w:pPr>
        <w:pStyle w:val="Default"/>
        <w:rPr>
          <w:rFonts w:asciiTheme="minorHAnsi" w:hAnsiTheme="minorHAnsi" w:cstheme="minorHAnsi"/>
          <w:sz w:val="22"/>
          <w:szCs w:val="22"/>
        </w:rPr>
      </w:pPr>
      <w:r w:rsidRPr="00F40659">
        <w:rPr>
          <w:rFonts w:asciiTheme="minorHAnsi" w:hAnsiTheme="minorHAnsi" w:cstheme="minorHAnsi"/>
          <w:sz w:val="22"/>
          <w:szCs w:val="22"/>
        </w:rPr>
        <w:t xml:space="preserve">I am writing to request </w:t>
      </w:r>
      <w:r>
        <w:rPr>
          <w:rFonts w:asciiTheme="minorHAnsi" w:hAnsiTheme="minorHAnsi" w:cstheme="minorHAnsi"/>
          <w:sz w:val="22"/>
          <w:szCs w:val="22"/>
        </w:rPr>
        <w:t xml:space="preserve">a state hearing regarding </w:t>
      </w:r>
      <w:r w:rsidRPr="00665200">
        <w:rPr>
          <w:rFonts w:asciiTheme="minorHAnsi" w:hAnsiTheme="minorHAnsi" w:cstheme="minorHAnsi"/>
          <w:color w:val="4472C4" w:themeColor="accent1"/>
          <w:sz w:val="22"/>
          <w:szCs w:val="22"/>
        </w:rPr>
        <w:t>[</w:t>
      </w:r>
      <w:r w:rsidRPr="00665200">
        <w:rPr>
          <w:rFonts w:asciiTheme="minorHAnsi" w:hAnsiTheme="minorHAnsi" w:cstheme="minorHAnsi"/>
          <w:b/>
          <w:color w:val="4472C4" w:themeColor="accent1"/>
          <w:sz w:val="22"/>
          <w:szCs w:val="22"/>
        </w:rPr>
        <w:t>description of adverse benefit determination</w:t>
      </w:r>
      <w:r>
        <w:rPr>
          <w:rFonts w:asciiTheme="minorHAnsi" w:hAnsiTheme="minorHAnsi" w:cstheme="minorHAnsi"/>
          <w:b/>
          <w:color w:val="4472C4" w:themeColor="accent1"/>
          <w:sz w:val="22"/>
          <w:szCs w:val="22"/>
        </w:rPr>
        <w:t xml:space="preserve"> and the responsible Health Plan</w:t>
      </w:r>
      <w:r w:rsidRPr="00665200">
        <w:rPr>
          <w:rFonts w:asciiTheme="minorHAnsi" w:hAnsiTheme="minorHAnsi" w:cstheme="minorHAnsi"/>
          <w:color w:val="4472C4" w:themeColor="accent1"/>
          <w:sz w:val="22"/>
          <w:szCs w:val="22"/>
        </w:rPr>
        <w:t xml:space="preserve">; </w:t>
      </w:r>
      <w:r w:rsidRPr="00665200">
        <w:rPr>
          <w:rFonts w:asciiTheme="minorHAnsi" w:hAnsiTheme="minorHAnsi" w:cstheme="minorHAnsi"/>
          <w:i/>
          <w:color w:val="4472C4" w:themeColor="accent1"/>
          <w:sz w:val="22"/>
          <w:szCs w:val="22"/>
        </w:rPr>
        <w:t>e.g.</w:t>
      </w:r>
      <w:r w:rsidRPr="00665200">
        <w:rPr>
          <w:rFonts w:asciiTheme="minorHAnsi" w:hAnsiTheme="minorHAnsi" w:cstheme="minorHAnsi"/>
          <w:color w:val="4472C4" w:themeColor="accent1"/>
          <w:sz w:val="22"/>
          <w:szCs w:val="22"/>
        </w:rPr>
        <w:t>,</w:t>
      </w:r>
      <w:r>
        <w:rPr>
          <w:rFonts w:asciiTheme="minorHAnsi" w:hAnsiTheme="minorHAnsi" w:cstheme="minorHAnsi"/>
          <w:color w:val="4472C4" w:themeColor="accent1"/>
          <w:sz w:val="22"/>
          <w:szCs w:val="22"/>
        </w:rPr>
        <w:t xml:space="preserve"> Fictional Health Plan’s (FHP) failure to provide timely services for my child and resolve my appeal in the required timeframe</w:t>
      </w:r>
      <w:r w:rsidRPr="00E30AFF">
        <w:rPr>
          <w:rFonts w:asciiTheme="minorHAnsi" w:hAnsiTheme="minorHAnsi" w:cstheme="minorHAnsi"/>
          <w:b/>
          <w:color w:val="4472C4" w:themeColor="accent1"/>
          <w:sz w:val="22"/>
          <w:szCs w:val="22"/>
        </w:rPr>
        <w:t>]</w:t>
      </w:r>
      <w:r>
        <w:rPr>
          <w:rFonts w:asciiTheme="minorHAnsi" w:hAnsiTheme="minorHAnsi" w:cstheme="minorHAnsi"/>
          <w:sz w:val="22"/>
          <w:szCs w:val="22"/>
        </w:rPr>
        <w:t xml:space="preserve">.  </w:t>
      </w:r>
      <w:r w:rsidRPr="00BA11E4">
        <w:rPr>
          <w:rFonts w:asciiTheme="minorHAnsi" w:hAnsiTheme="minorHAnsi" w:cstheme="minorHAnsi"/>
          <w:b/>
          <w:color w:val="4472C4" w:themeColor="accent1"/>
          <w:sz w:val="22"/>
          <w:szCs w:val="22"/>
        </w:rPr>
        <w:t xml:space="preserve">[If </w:t>
      </w:r>
      <w:r>
        <w:rPr>
          <w:rFonts w:asciiTheme="minorHAnsi" w:hAnsiTheme="minorHAnsi" w:cstheme="minorHAnsi"/>
          <w:b/>
          <w:color w:val="4472C4" w:themeColor="accent1"/>
          <w:sz w:val="22"/>
          <w:szCs w:val="22"/>
        </w:rPr>
        <w:t>submitting this on the beneficiary’s behalf, state:</w:t>
      </w:r>
      <w:r w:rsidRPr="00BA11E4">
        <w:rPr>
          <w:rFonts w:asciiTheme="minorHAnsi" w:hAnsiTheme="minorHAnsi" w:cstheme="minorHAnsi"/>
          <w:color w:val="4472C4" w:themeColor="accent1"/>
          <w:sz w:val="22"/>
          <w:szCs w:val="22"/>
        </w:rPr>
        <w:t xml:space="preserve"> I am an authorized representative for </w:t>
      </w:r>
      <w:r>
        <w:rPr>
          <w:rFonts w:asciiTheme="minorHAnsi" w:hAnsiTheme="minorHAnsi" w:cstheme="minorHAnsi"/>
          <w:color w:val="4472C4" w:themeColor="accent1"/>
          <w:sz w:val="22"/>
          <w:szCs w:val="22"/>
        </w:rPr>
        <w:t>the beneficiary</w:t>
      </w:r>
      <w:r w:rsidRPr="00BA11E4">
        <w:rPr>
          <w:rFonts w:asciiTheme="minorHAnsi" w:hAnsiTheme="minorHAnsi" w:cstheme="minorHAnsi"/>
          <w:color w:val="4472C4" w:themeColor="accent1"/>
          <w:sz w:val="22"/>
          <w:szCs w:val="22"/>
        </w:rPr>
        <w:t xml:space="preserve"> and have attached a completed</w:t>
      </w:r>
      <w:r>
        <w:rPr>
          <w:rFonts w:asciiTheme="minorHAnsi" w:hAnsiTheme="minorHAnsi" w:cstheme="minorHAnsi"/>
          <w:color w:val="4472C4" w:themeColor="accent1"/>
          <w:sz w:val="22"/>
          <w:szCs w:val="22"/>
        </w:rPr>
        <w:t xml:space="preserve"> Authorized Representative</w:t>
      </w:r>
      <w:r w:rsidRPr="00BA11E4">
        <w:rPr>
          <w:rFonts w:asciiTheme="minorHAnsi" w:hAnsiTheme="minorHAnsi" w:cstheme="minorHAnsi"/>
          <w:color w:val="4472C4" w:themeColor="accent1"/>
          <w:sz w:val="22"/>
          <w:szCs w:val="22"/>
        </w:rPr>
        <w:t xml:space="preserve"> form to this request.</w:t>
      </w:r>
      <w:r w:rsidRPr="00BA11E4">
        <w:rPr>
          <w:rFonts w:asciiTheme="minorHAnsi" w:hAnsiTheme="minorHAnsi" w:cstheme="minorHAnsi"/>
          <w:b/>
          <w:color w:val="4472C4" w:themeColor="accent1"/>
          <w:sz w:val="22"/>
          <w:szCs w:val="22"/>
        </w:rPr>
        <w:t>]</w:t>
      </w:r>
    </w:p>
    <w:p w14:paraId="6C7E14BD" w14:textId="77777777" w:rsidR="00C93DC8" w:rsidRDefault="00C93DC8" w:rsidP="00D9235D">
      <w:pPr>
        <w:pStyle w:val="Default"/>
        <w:rPr>
          <w:rFonts w:asciiTheme="minorHAnsi" w:hAnsiTheme="minorHAnsi" w:cstheme="minorHAnsi"/>
          <w:sz w:val="22"/>
          <w:szCs w:val="22"/>
        </w:rPr>
      </w:pPr>
    </w:p>
    <w:p w14:paraId="3BEE78BE" w14:textId="77777777" w:rsidR="00C93DC8" w:rsidRDefault="00C93DC8" w:rsidP="00D9235D">
      <w:pPr>
        <w:pStyle w:val="Default"/>
        <w:rPr>
          <w:rFonts w:asciiTheme="minorHAnsi" w:hAnsiTheme="minorHAnsi" w:cstheme="minorHAnsi"/>
          <w:color w:val="4472C4" w:themeColor="accent1"/>
          <w:sz w:val="22"/>
          <w:szCs w:val="22"/>
        </w:rPr>
      </w:pPr>
      <w:r w:rsidRPr="004673C5">
        <w:rPr>
          <w:rFonts w:asciiTheme="minorHAnsi" w:hAnsiTheme="minorHAnsi" w:cstheme="minorHAnsi"/>
          <w:b/>
          <w:color w:val="4472C4" w:themeColor="accent1"/>
          <w:sz w:val="22"/>
          <w:szCs w:val="22"/>
        </w:rPr>
        <w:t>[Explain the issue with your services, including any relevant dates and names of providers</w:t>
      </w:r>
      <w:r w:rsidRPr="001E043C">
        <w:rPr>
          <w:rFonts w:asciiTheme="minorHAnsi" w:hAnsiTheme="minorHAnsi" w:cstheme="minorHAnsi"/>
          <w:b/>
          <w:color w:val="4472C4" w:themeColor="accent1"/>
          <w:sz w:val="22"/>
          <w:szCs w:val="22"/>
        </w:rPr>
        <w:t>; legal citations are useful for reference, but are not required.</w:t>
      </w:r>
      <w:r w:rsidRPr="004673C5">
        <w:rPr>
          <w:rFonts w:asciiTheme="minorHAnsi" w:hAnsiTheme="minorHAnsi" w:cstheme="minorHAnsi"/>
          <w:color w:val="4472C4" w:themeColor="accent1"/>
          <w:sz w:val="22"/>
          <w:szCs w:val="22"/>
        </w:rPr>
        <w:t xml:space="preserve"> </w:t>
      </w:r>
      <w:r>
        <w:rPr>
          <w:rFonts w:asciiTheme="minorHAnsi" w:hAnsiTheme="minorHAnsi" w:cstheme="minorHAnsi"/>
          <w:i/>
          <w:color w:val="4472C4" w:themeColor="accent1"/>
          <w:sz w:val="22"/>
          <w:szCs w:val="22"/>
        </w:rPr>
        <w:t>E</w:t>
      </w:r>
      <w:r w:rsidRPr="004673C5">
        <w:rPr>
          <w:rFonts w:asciiTheme="minorHAnsi" w:hAnsiTheme="minorHAnsi" w:cstheme="minorHAnsi"/>
          <w:i/>
          <w:color w:val="4472C4" w:themeColor="accent1"/>
          <w:sz w:val="22"/>
          <w:szCs w:val="22"/>
        </w:rPr>
        <w:t>.g.</w:t>
      </w:r>
      <w:r w:rsidRPr="004673C5">
        <w:rPr>
          <w:rFonts w:asciiTheme="minorHAnsi" w:hAnsiTheme="minorHAnsi" w:cstheme="minorHAnsi"/>
          <w:color w:val="4472C4" w:themeColor="accent1"/>
          <w:sz w:val="22"/>
          <w:szCs w:val="22"/>
        </w:rPr>
        <w:t>, On September 5, 2023, my child’s</w:t>
      </w:r>
      <w:r>
        <w:rPr>
          <w:rFonts w:asciiTheme="minorHAnsi" w:hAnsiTheme="minorHAnsi" w:cstheme="minorHAnsi"/>
          <w:color w:val="4472C4" w:themeColor="accent1"/>
          <w:sz w:val="22"/>
          <w:szCs w:val="22"/>
        </w:rPr>
        <w:t xml:space="preserve"> primary care physician, [Name of Doctor],</w:t>
      </w:r>
      <w:r w:rsidRPr="004673C5">
        <w:rPr>
          <w:rFonts w:asciiTheme="minorHAnsi" w:hAnsiTheme="minorHAnsi" w:cstheme="minorHAnsi"/>
          <w:color w:val="4472C4" w:themeColor="accent1"/>
          <w:sz w:val="22"/>
          <w:szCs w:val="22"/>
        </w:rPr>
        <w:t xml:space="preserve"> conducted an assessment and provided a referral for Enhanced Care Management</w:t>
      </w:r>
      <w:r>
        <w:rPr>
          <w:rFonts w:asciiTheme="minorHAnsi" w:hAnsiTheme="minorHAnsi" w:cstheme="minorHAnsi"/>
          <w:color w:val="4472C4" w:themeColor="accent1"/>
          <w:sz w:val="22"/>
          <w:szCs w:val="22"/>
        </w:rPr>
        <w:t xml:space="preserve"> (ECM)</w:t>
      </w:r>
      <w:r w:rsidRPr="004673C5">
        <w:rPr>
          <w:rFonts w:asciiTheme="minorHAnsi" w:hAnsiTheme="minorHAnsi" w:cstheme="minorHAnsi"/>
          <w:color w:val="4472C4" w:themeColor="accent1"/>
          <w:sz w:val="22"/>
          <w:szCs w:val="22"/>
        </w:rPr>
        <w:t xml:space="preserve">. On September 6, I contacted </w:t>
      </w:r>
      <w:r>
        <w:rPr>
          <w:rFonts w:asciiTheme="minorHAnsi" w:hAnsiTheme="minorHAnsi" w:cstheme="minorHAnsi"/>
          <w:color w:val="4472C4" w:themeColor="accent1"/>
          <w:sz w:val="22"/>
          <w:szCs w:val="22"/>
        </w:rPr>
        <w:t>FHP</w:t>
      </w:r>
      <w:r w:rsidRPr="004673C5">
        <w:rPr>
          <w:rFonts w:asciiTheme="minorHAnsi" w:hAnsiTheme="minorHAnsi" w:cstheme="minorHAnsi"/>
          <w:color w:val="4472C4" w:themeColor="accent1"/>
          <w:sz w:val="22"/>
          <w:szCs w:val="22"/>
        </w:rPr>
        <w:t xml:space="preserve"> to request an appointment. </w:t>
      </w:r>
    </w:p>
    <w:p w14:paraId="469AE205" w14:textId="77777777" w:rsidR="00C93DC8" w:rsidRDefault="00C93DC8" w:rsidP="00D9235D">
      <w:pPr>
        <w:pStyle w:val="Default"/>
        <w:rPr>
          <w:rFonts w:asciiTheme="minorHAnsi" w:hAnsiTheme="minorHAnsi" w:cstheme="minorHAnsi"/>
          <w:color w:val="4472C4" w:themeColor="accent1"/>
          <w:sz w:val="22"/>
          <w:szCs w:val="22"/>
        </w:rPr>
      </w:pPr>
    </w:p>
    <w:p w14:paraId="3EDDC138" w14:textId="77777777" w:rsidR="00C93DC8" w:rsidRDefault="00C93DC8" w:rsidP="00D9235D">
      <w:pPr>
        <w:pStyle w:val="Default"/>
        <w:rPr>
          <w:rFonts w:asciiTheme="minorHAnsi" w:hAnsiTheme="minorHAnsi" w:cstheme="minorHAnsi"/>
          <w:color w:val="4472C4" w:themeColor="accent1"/>
          <w:sz w:val="22"/>
          <w:szCs w:val="22"/>
        </w:rPr>
      </w:pPr>
      <w:r w:rsidRPr="004673C5">
        <w:rPr>
          <w:rFonts w:asciiTheme="minorHAnsi" w:hAnsiTheme="minorHAnsi" w:cstheme="minorHAnsi"/>
          <w:color w:val="4472C4" w:themeColor="accent1"/>
          <w:sz w:val="22"/>
          <w:szCs w:val="22"/>
        </w:rPr>
        <w:t>A</w:t>
      </w:r>
      <w:r>
        <w:rPr>
          <w:rFonts w:asciiTheme="minorHAnsi" w:hAnsiTheme="minorHAnsi" w:cstheme="minorHAnsi"/>
          <w:color w:val="4472C4" w:themeColor="accent1"/>
          <w:sz w:val="22"/>
          <w:szCs w:val="22"/>
        </w:rPr>
        <w:t xml:space="preserve"> health plan</w:t>
      </w:r>
      <w:r w:rsidRPr="004673C5">
        <w:rPr>
          <w:rFonts w:asciiTheme="minorHAnsi" w:hAnsiTheme="minorHAnsi" w:cstheme="minorHAnsi"/>
          <w:color w:val="4472C4" w:themeColor="accent1"/>
          <w:sz w:val="22"/>
          <w:szCs w:val="22"/>
        </w:rPr>
        <w:t xml:space="preserve"> is required to offer an appointment for nonurgent care with a nonphysician mental health care provider within 10 business days of the request. </w:t>
      </w:r>
      <w:r>
        <w:rPr>
          <w:rFonts w:asciiTheme="minorHAnsi" w:hAnsiTheme="minorHAnsi" w:cstheme="minorHAnsi"/>
          <w:color w:val="4472C4" w:themeColor="accent1"/>
          <w:sz w:val="22"/>
          <w:szCs w:val="22"/>
        </w:rPr>
        <w:t xml:space="preserve">Health &amp; Safety Code </w:t>
      </w:r>
      <w:r w:rsidRPr="00994EA2">
        <w:rPr>
          <w:rFonts w:asciiTheme="minorHAnsi" w:hAnsiTheme="minorHAnsi" w:cstheme="minorHAnsi"/>
          <w:color w:val="4472C4" w:themeColor="accent1"/>
          <w:sz w:val="22"/>
          <w:szCs w:val="22"/>
        </w:rPr>
        <w:t xml:space="preserve">§ </w:t>
      </w:r>
      <w:r w:rsidRPr="004673C5">
        <w:rPr>
          <w:rFonts w:asciiTheme="minorHAnsi" w:hAnsiTheme="minorHAnsi" w:cstheme="minorHAnsi"/>
          <w:color w:val="4472C4" w:themeColor="accent1"/>
          <w:sz w:val="22"/>
          <w:szCs w:val="22"/>
        </w:rPr>
        <w:t>1367.03(5)(E)</w:t>
      </w:r>
      <w:r>
        <w:rPr>
          <w:rFonts w:asciiTheme="minorHAnsi" w:hAnsiTheme="minorHAnsi" w:cstheme="minorHAnsi"/>
          <w:color w:val="4472C4" w:themeColor="accent1"/>
          <w:sz w:val="22"/>
          <w:szCs w:val="22"/>
        </w:rPr>
        <w:t xml:space="preserve">; Welf. &amp; Inst. Code </w:t>
      </w:r>
      <w:r w:rsidRPr="00994EA2">
        <w:rPr>
          <w:rFonts w:asciiTheme="minorHAnsi" w:hAnsiTheme="minorHAnsi" w:cstheme="minorHAnsi"/>
          <w:color w:val="4472C4" w:themeColor="accent1"/>
          <w:sz w:val="22"/>
          <w:szCs w:val="22"/>
        </w:rPr>
        <w:t>§</w:t>
      </w:r>
      <w:r>
        <w:rPr>
          <w:rFonts w:asciiTheme="minorHAnsi" w:hAnsiTheme="minorHAnsi" w:cstheme="minorHAnsi"/>
          <w:color w:val="4472C4" w:themeColor="accent1"/>
          <w:sz w:val="22"/>
          <w:szCs w:val="22"/>
        </w:rPr>
        <w:t>14197.03(d)(1)(A). A health plan’s</w:t>
      </w:r>
      <w:r w:rsidRPr="004673C5">
        <w:rPr>
          <w:rFonts w:asciiTheme="minorHAnsi" w:hAnsiTheme="minorHAnsi" w:cstheme="minorHAnsi"/>
          <w:color w:val="4472C4" w:themeColor="accent1"/>
          <w:sz w:val="22"/>
          <w:szCs w:val="22"/>
        </w:rPr>
        <w:t xml:space="preserve"> failure to provide services in the required timeframe is </w:t>
      </w:r>
      <w:r>
        <w:rPr>
          <w:rFonts w:asciiTheme="minorHAnsi" w:hAnsiTheme="minorHAnsi" w:cstheme="minorHAnsi"/>
          <w:color w:val="4472C4" w:themeColor="accent1"/>
          <w:sz w:val="22"/>
          <w:szCs w:val="22"/>
        </w:rPr>
        <w:t xml:space="preserve">considered a denial and thus </w:t>
      </w:r>
      <w:r w:rsidRPr="004673C5">
        <w:rPr>
          <w:rFonts w:asciiTheme="minorHAnsi" w:hAnsiTheme="minorHAnsi" w:cstheme="minorHAnsi"/>
          <w:color w:val="4472C4" w:themeColor="accent1"/>
          <w:sz w:val="22"/>
          <w:szCs w:val="22"/>
        </w:rPr>
        <w:t>an adverse benefit determination. 42 C.F.R. §§ 438.4</w:t>
      </w:r>
      <w:r>
        <w:rPr>
          <w:rFonts w:asciiTheme="minorHAnsi" w:hAnsiTheme="minorHAnsi" w:cstheme="minorHAnsi"/>
          <w:color w:val="4472C4" w:themeColor="accent1"/>
          <w:sz w:val="22"/>
          <w:szCs w:val="22"/>
        </w:rPr>
        <w:t>0</w:t>
      </w:r>
      <w:r w:rsidRPr="004673C5">
        <w:rPr>
          <w:rFonts w:asciiTheme="minorHAnsi" w:hAnsiTheme="minorHAnsi" w:cstheme="minorHAnsi"/>
          <w:color w:val="4472C4" w:themeColor="accent1"/>
          <w:sz w:val="22"/>
          <w:szCs w:val="22"/>
        </w:rPr>
        <w:t>0(b)(4)</w:t>
      </w:r>
      <w:r>
        <w:rPr>
          <w:rFonts w:asciiTheme="minorHAnsi" w:hAnsiTheme="minorHAnsi" w:cstheme="minorHAnsi"/>
          <w:color w:val="4472C4" w:themeColor="accent1"/>
          <w:sz w:val="22"/>
          <w:szCs w:val="22"/>
        </w:rPr>
        <w:t xml:space="preserve">, 438.404(c)(5); Welf. &amp; Inst. Code </w:t>
      </w:r>
      <w:r w:rsidRPr="004673C5">
        <w:rPr>
          <w:rFonts w:asciiTheme="minorHAnsi" w:hAnsiTheme="minorHAnsi" w:cstheme="minorHAnsi"/>
          <w:color w:val="4472C4" w:themeColor="accent1"/>
          <w:sz w:val="22"/>
          <w:szCs w:val="22"/>
        </w:rPr>
        <w:t>§</w:t>
      </w:r>
      <w:r>
        <w:rPr>
          <w:rFonts w:asciiTheme="minorHAnsi" w:hAnsiTheme="minorHAnsi" w:cstheme="minorHAnsi"/>
          <w:color w:val="4472C4" w:themeColor="accent1"/>
          <w:sz w:val="22"/>
          <w:szCs w:val="22"/>
        </w:rPr>
        <w:t xml:space="preserve"> 10950(g)(1)(D)</w:t>
      </w:r>
      <w:r w:rsidRPr="004673C5">
        <w:rPr>
          <w:rFonts w:asciiTheme="minorHAnsi" w:hAnsiTheme="minorHAnsi" w:cstheme="minorHAnsi"/>
          <w:color w:val="4472C4" w:themeColor="accent1"/>
          <w:sz w:val="22"/>
          <w:szCs w:val="22"/>
        </w:rPr>
        <w:t>.</w:t>
      </w:r>
      <w:r>
        <w:rPr>
          <w:rFonts w:asciiTheme="minorHAnsi" w:hAnsiTheme="minorHAnsi" w:cstheme="minorHAnsi"/>
          <w:color w:val="4472C4" w:themeColor="accent1"/>
          <w:sz w:val="22"/>
          <w:szCs w:val="22"/>
        </w:rPr>
        <w:t xml:space="preserve"> Furthermore, when a health plan fails to provide timely access to services, it is required to provide a Notice of Adverse Benefit Determination by the date that services should have been provided. </w:t>
      </w:r>
      <w:r w:rsidRPr="004673C5">
        <w:rPr>
          <w:rFonts w:asciiTheme="minorHAnsi" w:hAnsiTheme="minorHAnsi" w:cstheme="minorHAnsi"/>
          <w:color w:val="4472C4" w:themeColor="accent1"/>
          <w:sz w:val="22"/>
          <w:szCs w:val="22"/>
        </w:rPr>
        <w:t>42 C.F.R. §</w:t>
      </w:r>
      <w:r>
        <w:rPr>
          <w:rFonts w:asciiTheme="minorHAnsi" w:hAnsiTheme="minorHAnsi" w:cstheme="minorHAnsi"/>
          <w:color w:val="4472C4" w:themeColor="accent1"/>
          <w:sz w:val="22"/>
          <w:szCs w:val="22"/>
        </w:rPr>
        <w:t xml:space="preserve"> 438.404(c)(5); Welf. &amp; Inst. Code </w:t>
      </w:r>
      <w:r w:rsidRPr="001E043C">
        <w:rPr>
          <w:rFonts w:asciiTheme="minorHAnsi" w:hAnsiTheme="minorHAnsi" w:cstheme="minorHAnsi"/>
          <w:color w:val="4472C4" w:themeColor="accent1"/>
          <w:sz w:val="22"/>
          <w:szCs w:val="22"/>
        </w:rPr>
        <w:t>§ 14197.3(a)</w:t>
      </w:r>
      <w:r w:rsidRPr="004673C5">
        <w:rPr>
          <w:rFonts w:asciiTheme="minorHAnsi" w:hAnsiTheme="minorHAnsi" w:cstheme="minorHAnsi"/>
          <w:color w:val="4472C4" w:themeColor="accent1"/>
          <w:sz w:val="22"/>
          <w:szCs w:val="22"/>
        </w:rPr>
        <w:t>.</w:t>
      </w:r>
    </w:p>
    <w:p w14:paraId="5C4A4E4B" w14:textId="77777777" w:rsidR="00C93DC8" w:rsidRDefault="00C93DC8" w:rsidP="00D9235D">
      <w:pPr>
        <w:pStyle w:val="Default"/>
        <w:rPr>
          <w:rFonts w:asciiTheme="minorHAnsi" w:hAnsiTheme="minorHAnsi" w:cstheme="minorHAnsi"/>
          <w:color w:val="4472C4" w:themeColor="accent1"/>
          <w:sz w:val="22"/>
          <w:szCs w:val="22"/>
        </w:rPr>
      </w:pPr>
    </w:p>
    <w:p w14:paraId="29AA81FE" w14:textId="77777777" w:rsidR="00C93DC8" w:rsidRDefault="00C93DC8" w:rsidP="00D9235D">
      <w:pPr>
        <w:pStyle w:val="Default"/>
        <w:rPr>
          <w:rFonts w:asciiTheme="minorHAnsi" w:hAnsiTheme="minorHAnsi" w:cstheme="minorHAnsi"/>
          <w:color w:val="4472C4" w:themeColor="accent1"/>
          <w:sz w:val="22"/>
          <w:szCs w:val="22"/>
        </w:rPr>
      </w:pPr>
      <w:r>
        <w:rPr>
          <w:rFonts w:asciiTheme="minorHAnsi" w:hAnsiTheme="minorHAnsi" w:cstheme="minorHAnsi"/>
          <w:color w:val="4472C4" w:themeColor="accent1"/>
          <w:sz w:val="22"/>
          <w:szCs w:val="22"/>
        </w:rPr>
        <w:t>Ten business days from the date of my September 6, 2023 request was September 20, 2023. By September 20, I had not heard from FHP about my request for an appointment for my child to receive ECM, nor did I receive a Notice of Adverse Benefit Determination or Notice of Action. Therefore, FHP failed to provide timely services and failed to provide timely notice</w:t>
      </w:r>
      <w:r w:rsidRPr="004673C5">
        <w:rPr>
          <w:rFonts w:asciiTheme="minorHAnsi" w:hAnsiTheme="minorHAnsi" w:cstheme="minorHAnsi"/>
          <w:color w:val="4472C4" w:themeColor="accent1"/>
          <w:sz w:val="22"/>
          <w:szCs w:val="22"/>
        </w:rPr>
        <w:t xml:space="preserve">. </w:t>
      </w:r>
    </w:p>
    <w:p w14:paraId="0D49B296" w14:textId="77777777" w:rsidR="00C93DC8" w:rsidRDefault="00C93DC8" w:rsidP="00D9235D">
      <w:pPr>
        <w:pStyle w:val="Default"/>
        <w:rPr>
          <w:rFonts w:asciiTheme="minorHAnsi" w:hAnsiTheme="minorHAnsi" w:cstheme="minorHAnsi"/>
          <w:color w:val="4472C4" w:themeColor="accent1"/>
          <w:sz w:val="22"/>
          <w:szCs w:val="22"/>
        </w:rPr>
      </w:pPr>
    </w:p>
    <w:p w14:paraId="5F54D8A4" w14:textId="77777777" w:rsidR="00C93DC8" w:rsidRPr="00F34E2D" w:rsidRDefault="00C93DC8" w:rsidP="00D9235D">
      <w:pPr>
        <w:pStyle w:val="Default"/>
        <w:rPr>
          <w:rFonts w:asciiTheme="minorHAnsi" w:hAnsiTheme="minorHAnsi" w:cstheme="minorHAnsi"/>
          <w:color w:val="4472C4" w:themeColor="accent1"/>
          <w:sz w:val="22"/>
          <w:szCs w:val="22"/>
        </w:rPr>
      </w:pPr>
      <w:r>
        <w:rPr>
          <w:rFonts w:asciiTheme="minorHAnsi" w:hAnsiTheme="minorHAnsi" w:cstheme="minorHAnsi"/>
          <w:color w:val="4472C4" w:themeColor="accent1"/>
          <w:sz w:val="22"/>
          <w:szCs w:val="22"/>
        </w:rPr>
        <w:lastRenderedPageBreak/>
        <w:t xml:space="preserve">On September 22, 2023, I filed an appeal to FHP. A health plan is required to resolve appeals and provide notice of the resolution within 30 days. </w:t>
      </w:r>
      <w:r w:rsidRPr="00994EA2">
        <w:rPr>
          <w:rFonts w:asciiTheme="minorHAnsi" w:hAnsiTheme="minorHAnsi" w:cstheme="minorHAnsi"/>
          <w:color w:val="4472C4" w:themeColor="accent1"/>
          <w:sz w:val="22"/>
          <w:szCs w:val="22"/>
        </w:rPr>
        <w:t>42 C.F.R. § 438.408(b)(2)</w:t>
      </w:r>
      <w:r>
        <w:rPr>
          <w:rFonts w:asciiTheme="minorHAnsi" w:hAnsiTheme="minorHAnsi" w:cstheme="minorHAnsi"/>
          <w:color w:val="4472C4" w:themeColor="accent1"/>
          <w:sz w:val="22"/>
          <w:szCs w:val="22"/>
        </w:rPr>
        <w:t xml:space="preserve">; Welf. &amp; Inst. Code </w:t>
      </w:r>
      <w:r w:rsidRPr="00994EA2">
        <w:rPr>
          <w:rFonts w:asciiTheme="minorHAnsi" w:hAnsiTheme="minorHAnsi" w:cstheme="minorHAnsi"/>
          <w:color w:val="4472C4" w:themeColor="accent1"/>
          <w:sz w:val="22"/>
          <w:szCs w:val="22"/>
        </w:rPr>
        <w:t>§</w:t>
      </w:r>
      <w:r>
        <w:rPr>
          <w:rFonts w:asciiTheme="minorHAnsi" w:hAnsiTheme="minorHAnsi" w:cstheme="minorHAnsi"/>
          <w:color w:val="4472C4" w:themeColor="accent1"/>
          <w:sz w:val="22"/>
          <w:szCs w:val="22"/>
        </w:rPr>
        <w:t xml:space="preserve"> 14197.3(b)</w:t>
      </w:r>
      <w:r w:rsidRPr="00994EA2">
        <w:rPr>
          <w:rFonts w:asciiTheme="minorHAnsi" w:hAnsiTheme="minorHAnsi" w:cstheme="minorHAnsi"/>
          <w:color w:val="4472C4" w:themeColor="accent1"/>
          <w:sz w:val="22"/>
          <w:szCs w:val="22"/>
        </w:rPr>
        <w:t xml:space="preserve">. </w:t>
      </w:r>
      <w:r>
        <w:rPr>
          <w:rFonts w:asciiTheme="minorHAnsi" w:hAnsiTheme="minorHAnsi" w:cstheme="minorHAnsi"/>
          <w:color w:val="4472C4" w:themeColor="accent1"/>
          <w:sz w:val="22"/>
          <w:szCs w:val="22"/>
        </w:rPr>
        <w:t xml:space="preserve">If a health plan fails to meet those requirements, the appeals process is “deemed exhausted” and the beneficiary may file a state fair hearing request. </w:t>
      </w:r>
      <w:r w:rsidRPr="00994EA2">
        <w:rPr>
          <w:rFonts w:asciiTheme="minorHAnsi" w:hAnsiTheme="minorHAnsi" w:cstheme="minorHAnsi"/>
          <w:color w:val="4472C4" w:themeColor="accent1"/>
          <w:sz w:val="22"/>
          <w:szCs w:val="22"/>
        </w:rPr>
        <w:t>42 C.F.R. §§ 438.402(c)(1)(i)(A), 438.408(f)(1)(i)</w:t>
      </w:r>
      <w:r>
        <w:rPr>
          <w:rFonts w:asciiTheme="minorHAnsi" w:hAnsiTheme="minorHAnsi" w:cstheme="minorHAnsi"/>
          <w:color w:val="4472C4" w:themeColor="accent1"/>
          <w:sz w:val="22"/>
          <w:szCs w:val="22"/>
        </w:rPr>
        <w:t xml:space="preserve">; Welf. &amp; Inst. Code </w:t>
      </w:r>
      <w:r w:rsidRPr="00080DB2">
        <w:rPr>
          <w:rFonts w:asciiTheme="minorHAnsi" w:hAnsiTheme="minorHAnsi" w:cstheme="minorHAnsi"/>
          <w:color w:val="4472C4" w:themeColor="accent1"/>
          <w:sz w:val="22"/>
          <w:szCs w:val="22"/>
        </w:rPr>
        <w:t>§ 10951(b)(1)(B)</w:t>
      </w:r>
      <w:r w:rsidRPr="00994EA2">
        <w:rPr>
          <w:rFonts w:asciiTheme="minorHAnsi" w:hAnsiTheme="minorHAnsi" w:cstheme="minorHAnsi"/>
          <w:color w:val="4472C4" w:themeColor="accent1"/>
          <w:sz w:val="22"/>
          <w:szCs w:val="22"/>
        </w:rPr>
        <w:t>.</w:t>
      </w:r>
      <w:r>
        <w:rPr>
          <w:rFonts w:asciiTheme="minorHAnsi" w:hAnsiTheme="minorHAnsi" w:cstheme="minorHAnsi"/>
          <w:color w:val="4472C4" w:themeColor="accent1"/>
          <w:sz w:val="22"/>
          <w:szCs w:val="22"/>
        </w:rPr>
        <w:t xml:space="preserve"> It has been more than 30 days and FHP has not provided me with notice of the resolution of my appeal. My appeal is therefore deemed exhausted and I respectfully request a hearing to ensure my child can receive timely and medically necessary ECM services from FHP.</w:t>
      </w:r>
      <w:r>
        <w:rPr>
          <w:rFonts w:asciiTheme="minorHAnsi" w:hAnsiTheme="minorHAnsi" w:cstheme="minorHAnsi"/>
          <w:b/>
          <w:color w:val="4472C4" w:themeColor="accent1"/>
          <w:sz w:val="22"/>
          <w:szCs w:val="22"/>
        </w:rPr>
        <w:t>]</w:t>
      </w:r>
      <w:r>
        <w:rPr>
          <w:rFonts w:asciiTheme="minorHAnsi" w:hAnsiTheme="minorHAnsi" w:cstheme="minorHAnsi"/>
          <w:color w:val="4472C4" w:themeColor="accent1"/>
          <w:sz w:val="22"/>
          <w:szCs w:val="22"/>
        </w:rPr>
        <w:t xml:space="preserve"> </w:t>
      </w:r>
    </w:p>
    <w:p w14:paraId="5507F59A" w14:textId="77777777" w:rsidR="00C93DC8" w:rsidRPr="00F40659" w:rsidRDefault="00C93DC8" w:rsidP="00D9235D">
      <w:pPr>
        <w:rPr>
          <w:rFonts w:cstheme="minorHAnsi"/>
          <w:b/>
          <w:bCs/>
          <w:sz w:val="22"/>
          <w:szCs w:val="22"/>
        </w:rPr>
      </w:pPr>
    </w:p>
    <w:p w14:paraId="2D65EF9C" w14:textId="77777777" w:rsidR="00C93DC8" w:rsidRPr="00F40659" w:rsidRDefault="00C93DC8" w:rsidP="00D9235D">
      <w:pPr>
        <w:pStyle w:val="Default"/>
        <w:rPr>
          <w:rFonts w:asciiTheme="minorHAnsi" w:hAnsiTheme="minorHAnsi" w:cstheme="minorHAnsi"/>
          <w:b/>
          <w:color w:val="4472C4" w:themeColor="accent1"/>
          <w:sz w:val="22"/>
          <w:szCs w:val="22"/>
        </w:rPr>
      </w:pPr>
      <w:r w:rsidRPr="00DB4CC4">
        <w:rPr>
          <w:rFonts w:asciiTheme="minorHAnsi" w:hAnsiTheme="minorHAnsi" w:cstheme="minorHAnsi"/>
          <w:b/>
          <w:bCs/>
          <w:color w:val="4472C4" w:themeColor="accent1"/>
          <w:sz w:val="22"/>
          <w:szCs w:val="22"/>
        </w:rPr>
        <w:t>[</w:t>
      </w:r>
      <w:r w:rsidRPr="00F40659">
        <w:rPr>
          <w:rFonts w:asciiTheme="minorHAnsi" w:hAnsiTheme="minorHAnsi" w:cstheme="minorHAnsi"/>
          <w:b/>
          <w:bCs/>
          <w:color w:val="4472C4" w:themeColor="accent1"/>
          <w:sz w:val="22"/>
          <w:szCs w:val="22"/>
        </w:rPr>
        <w:t>If there was a reduction or termination of services, include request to continue services</w:t>
      </w:r>
      <w:r>
        <w:rPr>
          <w:rFonts w:asciiTheme="minorHAnsi" w:hAnsiTheme="minorHAnsi" w:cstheme="minorHAnsi"/>
          <w:b/>
          <w:bCs/>
          <w:color w:val="4472C4" w:themeColor="accent1"/>
          <w:sz w:val="22"/>
          <w:szCs w:val="22"/>
        </w:rPr>
        <w:t xml:space="preserve"> and submit within 10 days of Notice or before the effective date of the change in services</w:t>
      </w:r>
      <w:r w:rsidRPr="00F40659">
        <w:rPr>
          <w:rFonts w:asciiTheme="minorHAnsi" w:hAnsiTheme="minorHAnsi" w:cstheme="minorHAnsi"/>
          <w:bCs/>
          <w:color w:val="4472C4" w:themeColor="accent1"/>
          <w:sz w:val="22"/>
          <w:szCs w:val="22"/>
        </w:rPr>
        <w:t xml:space="preserve">; </w:t>
      </w:r>
      <w:r w:rsidRPr="00F40659">
        <w:rPr>
          <w:rFonts w:asciiTheme="minorHAnsi" w:hAnsiTheme="minorHAnsi" w:cstheme="minorHAnsi"/>
          <w:bCs/>
          <w:i/>
          <w:color w:val="4472C4" w:themeColor="accent1"/>
          <w:sz w:val="22"/>
          <w:szCs w:val="22"/>
        </w:rPr>
        <w:t>e.g.</w:t>
      </w:r>
      <w:r w:rsidRPr="00F40659">
        <w:rPr>
          <w:rFonts w:asciiTheme="minorHAnsi" w:hAnsiTheme="minorHAnsi" w:cstheme="minorHAnsi"/>
          <w:bCs/>
          <w:color w:val="4472C4" w:themeColor="accent1"/>
          <w:sz w:val="22"/>
          <w:szCs w:val="22"/>
        </w:rPr>
        <w:t>,</w:t>
      </w:r>
      <w:r w:rsidRPr="00F40659">
        <w:rPr>
          <w:rFonts w:asciiTheme="minorHAnsi" w:hAnsiTheme="minorHAnsi" w:cstheme="minorHAnsi"/>
          <w:b/>
          <w:bCs/>
          <w:color w:val="4472C4" w:themeColor="accent1"/>
          <w:sz w:val="22"/>
          <w:szCs w:val="22"/>
        </w:rPr>
        <w:t xml:space="preserve"> </w:t>
      </w:r>
      <w:r w:rsidRPr="00F40659">
        <w:rPr>
          <w:rFonts w:asciiTheme="minorHAnsi" w:hAnsiTheme="minorHAnsi" w:cstheme="minorHAnsi"/>
          <w:bCs/>
          <w:color w:val="4472C4" w:themeColor="accent1"/>
          <w:sz w:val="22"/>
          <w:szCs w:val="22"/>
        </w:rPr>
        <w:t xml:space="preserve">Additionally, I would like to continue receiving services pending the outcome of the </w:t>
      </w:r>
      <w:r>
        <w:rPr>
          <w:rFonts w:asciiTheme="minorHAnsi" w:hAnsiTheme="minorHAnsi" w:cstheme="minorHAnsi"/>
          <w:bCs/>
          <w:color w:val="4472C4" w:themeColor="accent1"/>
          <w:sz w:val="22"/>
          <w:szCs w:val="22"/>
        </w:rPr>
        <w:t>hearing</w:t>
      </w:r>
      <w:r w:rsidRPr="00F40659">
        <w:rPr>
          <w:rFonts w:asciiTheme="minorHAnsi" w:hAnsiTheme="minorHAnsi" w:cstheme="minorHAnsi"/>
          <w:bCs/>
          <w:color w:val="4472C4" w:themeColor="accent1"/>
          <w:sz w:val="22"/>
          <w:szCs w:val="22"/>
        </w:rPr>
        <w:t>.</w:t>
      </w:r>
      <w:r w:rsidRPr="00080DB2">
        <w:rPr>
          <w:rFonts w:asciiTheme="minorHAnsi" w:hAnsiTheme="minorHAnsi" w:cstheme="minorHAnsi"/>
          <w:b/>
          <w:bCs/>
          <w:color w:val="4472C4" w:themeColor="accent1"/>
          <w:sz w:val="22"/>
          <w:szCs w:val="22"/>
        </w:rPr>
        <w:t>]</w:t>
      </w:r>
      <w:r w:rsidRPr="00F40659">
        <w:rPr>
          <w:rFonts w:asciiTheme="minorHAnsi" w:hAnsiTheme="minorHAnsi" w:cstheme="minorHAnsi"/>
          <w:bCs/>
          <w:color w:val="4472C4" w:themeColor="accent1"/>
          <w:sz w:val="22"/>
          <w:szCs w:val="22"/>
        </w:rPr>
        <w:t xml:space="preserve"> </w:t>
      </w:r>
    </w:p>
    <w:p w14:paraId="3AA60545" w14:textId="77777777" w:rsidR="00C93DC8" w:rsidRPr="00F40659" w:rsidRDefault="00C93DC8" w:rsidP="00D9235D">
      <w:pPr>
        <w:rPr>
          <w:rFonts w:cstheme="minorHAnsi"/>
          <w:b/>
          <w:bCs/>
          <w:sz w:val="22"/>
          <w:szCs w:val="22"/>
        </w:rPr>
      </w:pPr>
    </w:p>
    <w:p w14:paraId="0E24FA7E" w14:textId="77777777" w:rsidR="00C93DC8" w:rsidRPr="00F40659" w:rsidRDefault="00C93DC8" w:rsidP="00D9235D">
      <w:pPr>
        <w:rPr>
          <w:rFonts w:cstheme="minorHAnsi"/>
          <w:sz w:val="22"/>
          <w:szCs w:val="22"/>
        </w:rPr>
      </w:pPr>
      <w:r w:rsidRPr="00F40659">
        <w:rPr>
          <w:rFonts w:cstheme="minorHAnsi"/>
          <w:sz w:val="22"/>
          <w:szCs w:val="22"/>
        </w:rPr>
        <w:t xml:space="preserve">Please contact me at </w:t>
      </w:r>
      <w:r w:rsidRPr="00F40659">
        <w:rPr>
          <w:rFonts w:cstheme="minorHAnsi"/>
          <w:b/>
          <w:color w:val="4472C4" w:themeColor="accent1"/>
          <w:sz w:val="22"/>
          <w:szCs w:val="22"/>
        </w:rPr>
        <w:t>[email or phone number]</w:t>
      </w:r>
      <w:r w:rsidRPr="00F40659">
        <w:rPr>
          <w:rFonts w:cstheme="minorHAnsi"/>
          <w:sz w:val="22"/>
          <w:szCs w:val="22"/>
        </w:rPr>
        <w:t xml:space="preserve">. Thank you for your time and consideration, and I look forward to your response. </w:t>
      </w:r>
    </w:p>
    <w:p w14:paraId="3BAA5FC2" w14:textId="77777777" w:rsidR="00C93DC8" w:rsidRPr="00F40659" w:rsidRDefault="00C93DC8" w:rsidP="00D9235D">
      <w:pPr>
        <w:rPr>
          <w:rFonts w:cstheme="minorHAnsi"/>
          <w:sz w:val="22"/>
          <w:szCs w:val="22"/>
        </w:rPr>
      </w:pPr>
    </w:p>
    <w:p w14:paraId="122860DC" w14:textId="77777777" w:rsidR="00C93DC8" w:rsidRPr="00F40659" w:rsidRDefault="00C93DC8" w:rsidP="00D9235D">
      <w:pPr>
        <w:rPr>
          <w:rFonts w:cstheme="minorHAnsi"/>
          <w:sz w:val="22"/>
          <w:szCs w:val="22"/>
        </w:rPr>
      </w:pPr>
      <w:r w:rsidRPr="00F40659">
        <w:rPr>
          <w:rFonts w:cstheme="minorHAnsi"/>
          <w:sz w:val="22"/>
          <w:szCs w:val="22"/>
        </w:rPr>
        <w:t>Sincerely,</w:t>
      </w:r>
    </w:p>
    <w:p w14:paraId="3218810F" w14:textId="77777777" w:rsidR="00C93DC8" w:rsidRDefault="00C93DC8" w:rsidP="00D9235D">
      <w:pPr>
        <w:rPr>
          <w:rFonts w:cstheme="minorHAnsi"/>
          <w:b/>
          <w:color w:val="4472C4" w:themeColor="accent1"/>
          <w:sz w:val="22"/>
          <w:szCs w:val="22"/>
        </w:rPr>
      </w:pPr>
    </w:p>
    <w:p w14:paraId="711BEB92" w14:textId="77777777" w:rsidR="00C93DC8" w:rsidRPr="00F40659" w:rsidRDefault="00C93DC8" w:rsidP="00D9235D">
      <w:pPr>
        <w:rPr>
          <w:rFonts w:cstheme="minorHAnsi"/>
          <w:b/>
          <w:color w:val="4472C4" w:themeColor="accent1"/>
          <w:sz w:val="22"/>
          <w:szCs w:val="22"/>
        </w:rPr>
      </w:pPr>
      <w:r w:rsidRPr="00F40659">
        <w:rPr>
          <w:rFonts w:cstheme="minorHAnsi"/>
          <w:b/>
          <w:color w:val="4472C4" w:themeColor="accent1"/>
          <w:sz w:val="22"/>
          <w:szCs w:val="22"/>
        </w:rPr>
        <w:t>[Signature]</w:t>
      </w:r>
    </w:p>
    <w:p w14:paraId="5729390C" w14:textId="77777777" w:rsidR="00C93DC8" w:rsidRPr="00F40659" w:rsidRDefault="00C93DC8" w:rsidP="00D9235D">
      <w:pPr>
        <w:rPr>
          <w:rFonts w:cstheme="minorHAnsi"/>
          <w:sz w:val="22"/>
          <w:szCs w:val="22"/>
        </w:rPr>
      </w:pPr>
      <w:r w:rsidRPr="00F40659">
        <w:rPr>
          <w:rFonts w:cstheme="minorHAnsi"/>
          <w:b/>
          <w:color w:val="4472C4" w:themeColor="accent1"/>
          <w:sz w:val="22"/>
          <w:szCs w:val="22"/>
        </w:rPr>
        <w:t>[Name]</w:t>
      </w:r>
    </w:p>
    <w:p w14:paraId="637E68AF" w14:textId="77777777" w:rsidR="00C93DC8" w:rsidRDefault="00C93DC8" w:rsidP="00D9235D">
      <w:pPr>
        <w:rPr>
          <w:rFonts w:cstheme="minorHAnsi"/>
          <w:sz w:val="22"/>
          <w:szCs w:val="22"/>
        </w:rPr>
      </w:pPr>
    </w:p>
    <w:p w14:paraId="0382EDED" w14:textId="77777777" w:rsidR="00C93DC8" w:rsidRPr="00F40659" w:rsidRDefault="00C93DC8" w:rsidP="00D9235D">
      <w:pPr>
        <w:rPr>
          <w:rFonts w:cstheme="minorHAnsi"/>
          <w:color w:val="4472C4" w:themeColor="accent1"/>
          <w:sz w:val="22"/>
          <w:szCs w:val="22"/>
        </w:rPr>
      </w:pPr>
      <w:r w:rsidRPr="00F40659">
        <w:rPr>
          <w:rFonts w:cstheme="minorHAnsi"/>
          <w:sz w:val="22"/>
          <w:szCs w:val="22"/>
        </w:rPr>
        <w:t xml:space="preserve">CC: </w:t>
      </w:r>
      <w:r w:rsidRPr="00F40659">
        <w:rPr>
          <w:rFonts w:cstheme="minorHAnsi"/>
          <w:b/>
          <w:color w:val="4472C4" w:themeColor="accent1"/>
          <w:sz w:val="22"/>
          <w:szCs w:val="22"/>
        </w:rPr>
        <w:t>[County Welfare Department]</w:t>
      </w:r>
      <w:r w:rsidRPr="00F40659">
        <w:rPr>
          <w:rFonts w:cstheme="minorHAnsi"/>
          <w:color w:val="4472C4" w:themeColor="accent1"/>
          <w:sz w:val="22"/>
          <w:szCs w:val="22"/>
        </w:rPr>
        <w:t xml:space="preserve">; </w:t>
      </w:r>
      <w:r w:rsidRPr="00F40659">
        <w:rPr>
          <w:rFonts w:cstheme="minorHAnsi"/>
          <w:b/>
          <w:color w:val="4472C4" w:themeColor="accent1"/>
          <w:sz w:val="22"/>
          <w:szCs w:val="22"/>
        </w:rPr>
        <w:t>[Health Plan]</w:t>
      </w:r>
    </w:p>
    <w:p w14:paraId="50EE433C" w14:textId="77777777" w:rsidR="00C93DC8" w:rsidRDefault="00C93DC8" w:rsidP="00D9235D"/>
    <w:p w14:paraId="5F964018" w14:textId="77777777" w:rsidR="00C93DC8" w:rsidRPr="006D357F" w:rsidRDefault="00C93DC8" w:rsidP="005D3972">
      <w:pPr>
        <w:rPr>
          <w:rFonts w:cstheme="minorHAnsi"/>
          <w:color w:val="4472C4" w:themeColor="accent1"/>
          <w:sz w:val="22"/>
          <w:szCs w:val="22"/>
        </w:rPr>
      </w:pPr>
      <w:r w:rsidRPr="00BA11E4">
        <w:rPr>
          <w:rFonts w:cstheme="minorHAnsi"/>
          <w:sz w:val="22"/>
          <w:szCs w:val="22"/>
        </w:rPr>
        <w:t xml:space="preserve">Atts. </w:t>
      </w:r>
      <w:r w:rsidRPr="00BA11E4">
        <w:rPr>
          <w:rFonts w:cstheme="minorHAnsi"/>
          <w:b/>
          <w:color w:val="4472C4" w:themeColor="accent1"/>
          <w:sz w:val="22"/>
          <w:szCs w:val="22"/>
        </w:rPr>
        <w:t>[If applicable,</w:t>
      </w:r>
      <w:r>
        <w:rPr>
          <w:rFonts w:cstheme="minorHAnsi"/>
          <w:color w:val="4472C4" w:themeColor="accent1"/>
          <w:sz w:val="22"/>
          <w:szCs w:val="22"/>
        </w:rPr>
        <w:t xml:space="preserve"> include the signed Appointment of Authorized Representative form, a copy of your requests and communications, and any documentation from medical providers supporting the need for services</w:t>
      </w:r>
      <w:r w:rsidRPr="00BA11E4">
        <w:rPr>
          <w:rFonts w:cstheme="minorHAnsi"/>
          <w:b/>
          <w:color w:val="4472C4" w:themeColor="accent1"/>
          <w:sz w:val="22"/>
          <w:szCs w:val="22"/>
        </w:rPr>
        <w:t>]</w:t>
      </w:r>
    </w:p>
    <w:p w14:paraId="2225B6C2" w14:textId="77777777" w:rsidR="00C93DC8" w:rsidRDefault="00C93DC8" w:rsidP="00D9235D"/>
    <w:p w14:paraId="1BE0E262" w14:textId="77777777" w:rsidR="00C93DC8" w:rsidRDefault="00C93DC8"/>
    <w:p w14:paraId="035AA575" w14:textId="77777777" w:rsidR="002110C8" w:rsidRPr="00040AA9" w:rsidRDefault="002110C8" w:rsidP="00BE689F">
      <w:pPr>
        <w:pStyle w:val="ListParagraph"/>
        <w:autoSpaceDE w:val="0"/>
        <w:autoSpaceDN w:val="0"/>
        <w:adjustRightInd w:val="0"/>
        <w:rPr>
          <w:rFonts w:cstheme="minorHAnsi"/>
          <w:color w:val="000000"/>
          <w:sz w:val="22"/>
          <w:szCs w:val="22"/>
        </w:rPr>
      </w:pPr>
    </w:p>
    <w:sectPr w:rsidR="002110C8" w:rsidRPr="00040AA9" w:rsidSect="00963331">
      <w:footerReference w:type="even"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FF891B" w14:textId="77777777" w:rsidR="005738D4" w:rsidRDefault="005738D4" w:rsidP="00501759">
      <w:r>
        <w:separator/>
      </w:r>
    </w:p>
  </w:endnote>
  <w:endnote w:type="continuationSeparator" w:id="0">
    <w:p w14:paraId="7D945D66" w14:textId="77777777" w:rsidR="005738D4" w:rsidRDefault="005738D4" w:rsidP="00501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49955466"/>
      <w:docPartObj>
        <w:docPartGallery w:val="Page Numbers (Bottom of Page)"/>
        <w:docPartUnique/>
      </w:docPartObj>
    </w:sdtPr>
    <w:sdtContent>
      <w:p w14:paraId="3D04DC35" w14:textId="2B02A522" w:rsidR="00E20E65" w:rsidRDefault="00E20E65" w:rsidP="00D248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32E194" w14:textId="77777777" w:rsidR="00E20E65" w:rsidRDefault="00E20E65" w:rsidP="00E20E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6D6EA" w14:textId="3E1D91D6" w:rsidR="001720EC" w:rsidRPr="001720EC" w:rsidRDefault="001720EC" w:rsidP="00E20E65">
    <w:pPr>
      <w:pStyle w:val="Footer"/>
      <w:ind w:right="360"/>
      <w:jc w:val="both"/>
    </w:pPr>
    <w:r>
      <w:rPr>
        <w:rFonts w:eastAsia="MS Gothic" w:cstheme="minorHAnsi"/>
        <w:sz w:val="22"/>
        <w:szCs w:val="22"/>
      </w:rPr>
      <w:t>December 2023</w:t>
    </w:r>
    <w:r>
      <w:rPr>
        <w:rFonts w:eastAsia="MS Gothic" w:cstheme="minorHAnsi"/>
        <w:sz w:val="22"/>
        <w:szCs w:val="22"/>
      </w:rPr>
      <w:tab/>
    </w:r>
    <w:r>
      <w:rPr>
        <w:rFonts w:eastAsia="MS Gothic" w:cstheme="minorHAnsi"/>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AA1FFD" w14:textId="77777777" w:rsidR="005738D4" w:rsidRDefault="005738D4" w:rsidP="00501759">
      <w:r>
        <w:separator/>
      </w:r>
    </w:p>
  </w:footnote>
  <w:footnote w:type="continuationSeparator" w:id="0">
    <w:p w14:paraId="37A87DEC" w14:textId="77777777" w:rsidR="005738D4" w:rsidRDefault="005738D4" w:rsidP="00501759">
      <w:r>
        <w:continuationSeparator/>
      </w:r>
    </w:p>
  </w:footnote>
  <w:footnote w:id="1">
    <w:p w14:paraId="0DC40EC8" w14:textId="6E912B50" w:rsidR="00551F31" w:rsidRPr="000A567D" w:rsidRDefault="00551F31">
      <w:pPr>
        <w:pStyle w:val="FootnoteText"/>
        <w:rPr>
          <w:rFonts w:cstheme="minorHAnsi"/>
        </w:rPr>
      </w:pPr>
      <w:r w:rsidRPr="000A567D">
        <w:rPr>
          <w:rStyle w:val="FootnoteReference"/>
          <w:rFonts w:cstheme="minorHAnsi"/>
        </w:rPr>
        <w:footnoteRef/>
      </w:r>
      <w:r w:rsidRPr="000A567D">
        <w:rPr>
          <w:rFonts w:cstheme="minorHAnsi"/>
        </w:rPr>
        <w:t xml:space="preserve"> BHIN 21-073.</w:t>
      </w:r>
    </w:p>
  </w:footnote>
  <w:footnote w:id="2">
    <w:p w14:paraId="4CAF7DCC" w14:textId="1AA49C0B" w:rsidR="009B3977" w:rsidRDefault="009B3977">
      <w:pPr>
        <w:pStyle w:val="FootnoteText"/>
      </w:pPr>
      <w:r>
        <w:rPr>
          <w:rStyle w:val="FootnoteReference"/>
        </w:rPr>
        <w:footnoteRef/>
      </w:r>
      <w:r>
        <w:t xml:space="preserve"> This chart does not include information on</w:t>
      </w:r>
      <w:r w:rsidR="00D774AC">
        <w:t xml:space="preserve"> an</w:t>
      </w:r>
      <w:r>
        <w:t xml:space="preserve"> Independent Medical Review (IMR), which </w:t>
      </w:r>
      <w:r w:rsidR="00D774AC">
        <w:t xml:space="preserve">is a review of a decision by a beneficiary’s health plan </w:t>
      </w:r>
      <w:r>
        <w:t xml:space="preserve">by independent doctors who are not part of </w:t>
      </w:r>
      <w:r w:rsidR="00D774AC">
        <w:t>that</w:t>
      </w:r>
      <w:r>
        <w:t xml:space="preserve"> health plan. For more information on the IMR process, see the Department of Managed Health Care’s </w:t>
      </w:r>
      <w:hyperlink r:id="rId1" w:history="1">
        <w:r w:rsidRPr="009B3977">
          <w:rPr>
            <w:rStyle w:val="Hyperlink"/>
          </w:rPr>
          <w:t>Frequently Asked Questions</w:t>
        </w:r>
      </w:hyperlink>
      <w:r>
        <w:t>.</w:t>
      </w:r>
    </w:p>
  </w:footnote>
  <w:footnote w:id="3">
    <w:p w14:paraId="4D6B1020" w14:textId="40BAA9A4" w:rsidR="0078444D" w:rsidRPr="000A567D" w:rsidRDefault="0078444D" w:rsidP="0078444D">
      <w:pPr>
        <w:pStyle w:val="Default"/>
        <w:rPr>
          <w:rFonts w:asciiTheme="minorHAnsi" w:hAnsiTheme="minorHAnsi" w:cstheme="minorHAnsi"/>
          <w:sz w:val="20"/>
          <w:szCs w:val="20"/>
        </w:rPr>
      </w:pPr>
      <w:r w:rsidRPr="000A567D">
        <w:rPr>
          <w:rStyle w:val="FootnoteReference"/>
          <w:rFonts w:asciiTheme="minorHAnsi" w:hAnsiTheme="minorHAnsi" w:cstheme="minorHAnsi"/>
          <w:sz w:val="20"/>
          <w:szCs w:val="20"/>
        </w:rPr>
        <w:footnoteRef/>
      </w:r>
      <w:r w:rsidRPr="000A567D">
        <w:rPr>
          <w:rFonts w:asciiTheme="minorHAnsi" w:hAnsiTheme="minorHAnsi" w:cstheme="minorHAnsi"/>
          <w:sz w:val="20"/>
          <w:szCs w:val="20"/>
        </w:rPr>
        <w:t xml:space="preserve"> 42 CFR </w:t>
      </w:r>
      <w:r w:rsidR="000A567D" w:rsidRPr="000A567D">
        <w:rPr>
          <w:rFonts w:asciiTheme="minorHAnsi" w:hAnsiTheme="minorHAnsi" w:cstheme="minorHAnsi"/>
          <w:sz w:val="20"/>
          <w:szCs w:val="20"/>
        </w:rPr>
        <w:t xml:space="preserve">§ </w:t>
      </w:r>
      <w:r w:rsidRPr="000A567D">
        <w:rPr>
          <w:rFonts w:asciiTheme="minorHAnsi" w:hAnsiTheme="minorHAnsi" w:cstheme="minorHAnsi"/>
          <w:sz w:val="20"/>
          <w:szCs w:val="20"/>
        </w:rPr>
        <w:t xml:space="preserve">438.420; </w:t>
      </w:r>
      <w:r w:rsidRPr="000A567D">
        <w:rPr>
          <w:rFonts w:asciiTheme="minorHAnsi" w:hAnsiTheme="minorHAnsi" w:cstheme="minorHAnsi"/>
          <w:color w:val="212121"/>
          <w:sz w:val="20"/>
          <w:szCs w:val="20"/>
          <w:shd w:val="clear" w:color="auto" w:fill="FFFFFF"/>
        </w:rPr>
        <w:t xml:space="preserve">9 CCR § 1810.215; </w:t>
      </w:r>
      <w:r w:rsidRPr="000A567D">
        <w:rPr>
          <w:rFonts w:asciiTheme="minorHAnsi" w:hAnsiTheme="minorHAnsi" w:cstheme="minorHAnsi"/>
          <w:sz w:val="20"/>
          <w:szCs w:val="20"/>
        </w:rPr>
        <w:t xml:space="preserve">22 CCR </w:t>
      </w:r>
      <w:r w:rsidR="000A567D" w:rsidRPr="000A567D">
        <w:rPr>
          <w:rFonts w:asciiTheme="minorHAnsi" w:hAnsiTheme="minorHAnsi" w:cstheme="minorHAnsi"/>
          <w:sz w:val="20"/>
          <w:szCs w:val="20"/>
        </w:rPr>
        <w:t xml:space="preserve">§ </w:t>
      </w:r>
      <w:r w:rsidRPr="000A567D">
        <w:rPr>
          <w:rFonts w:asciiTheme="minorHAnsi" w:hAnsiTheme="minorHAnsi" w:cstheme="minorHAnsi"/>
          <w:sz w:val="20"/>
          <w:szCs w:val="20"/>
        </w:rPr>
        <w:t>51014.2</w:t>
      </w:r>
      <w:r w:rsidR="000A567D" w:rsidRPr="000A567D">
        <w:rPr>
          <w:rFonts w:asciiTheme="minorHAnsi" w:hAnsiTheme="minorHAnsi" w:cstheme="minorHAnsi"/>
          <w:sz w:val="20"/>
          <w:szCs w:val="20"/>
        </w:rPr>
        <w:t>.</w:t>
      </w:r>
    </w:p>
  </w:footnote>
  <w:footnote w:id="4">
    <w:p w14:paraId="0B86D765" w14:textId="37EF90B3" w:rsidR="00B83D3F" w:rsidRDefault="00B83D3F">
      <w:pPr>
        <w:pStyle w:val="FootnoteText"/>
      </w:pPr>
      <w:r>
        <w:rPr>
          <w:rStyle w:val="FootnoteReference"/>
        </w:rPr>
        <w:footnoteRef/>
      </w:r>
      <w:r>
        <w:t xml:space="preserve"> W</w:t>
      </w:r>
      <w:r w:rsidR="00826DB5">
        <w:t xml:space="preserve">IC </w:t>
      </w:r>
      <w:r w:rsidR="00826DB5">
        <w:rPr>
          <w:rFonts w:cstheme="minorHAnsi"/>
        </w:rPr>
        <w:t>§</w:t>
      </w:r>
      <w:r w:rsidR="00D774AC">
        <w:rPr>
          <w:rFonts w:cstheme="minorHAnsi"/>
        </w:rPr>
        <w:t>§</w:t>
      </w:r>
      <w:r>
        <w:t xml:space="preserve"> 14197.3</w:t>
      </w:r>
      <w:r w:rsidR="00D774AC">
        <w:t>(a), 10950(g)(1)</w:t>
      </w:r>
      <w:r>
        <w:t>; 42 CFR</w:t>
      </w:r>
      <w:r w:rsidR="00040AA9">
        <w:t xml:space="preserve"> </w:t>
      </w:r>
      <w:r w:rsidR="00040AA9">
        <w:rPr>
          <w:rFonts w:cstheme="minorHAnsi"/>
        </w:rPr>
        <w:t>§</w:t>
      </w:r>
      <w:r w:rsidR="00826DB5">
        <w:rPr>
          <w:rFonts w:cstheme="minorHAnsi"/>
        </w:rPr>
        <w:t>§</w:t>
      </w:r>
      <w:r w:rsidR="00826DB5">
        <w:t xml:space="preserve"> </w:t>
      </w:r>
      <w:r>
        <w:t>438.210</w:t>
      </w:r>
      <w:r w:rsidR="00D774AC">
        <w:t>(c)</w:t>
      </w:r>
      <w:r w:rsidR="00040AA9">
        <w:t>, 438.404</w:t>
      </w:r>
      <w:r>
        <w:t>.</w:t>
      </w:r>
    </w:p>
  </w:footnote>
  <w:footnote w:id="5">
    <w:p w14:paraId="7875A059" w14:textId="18D9F90F" w:rsidR="00624838" w:rsidRPr="000A567D" w:rsidRDefault="00624838">
      <w:pPr>
        <w:pStyle w:val="FootnoteText"/>
        <w:rPr>
          <w:rFonts w:cstheme="minorHAnsi"/>
        </w:rPr>
      </w:pPr>
      <w:r w:rsidRPr="000A567D">
        <w:rPr>
          <w:rStyle w:val="FootnoteReference"/>
          <w:rFonts w:cstheme="minorHAnsi"/>
        </w:rPr>
        <w:footnoteRef/>
      </w:r>
      <w:r w:rsidRPr="000A567D">
        <w:rPr>
          <w:rFonts w:cstheme="minorHAnsi"/>
        </w:rPr>
        <w:t xml:space="preserve"> </w:t>
      </w:r>
      <w:r w:rsidRPr="000A567D">
        <w:rPr>
          <w:rFonts w:cstheme="minorHAnsi"/>
          <w:i/>
        </w:rPr>
        <w:t>See</w:t>
      </w:r>
      <w:r w:rsidRPr="000A567D">
        <w:rPr>
          <w:rFonts w:cstheme="minorHAnsi"/>
        </w:rPr>
        <w:t xml:space="preserve"> APL 21-011 </w:t>
      </w:r>
      <w:r w:rsidR="00F93CF5" w:rsidRPr="000A567D">
        <w:rPr>
          <w:rFonts w:cstheme="minorHAnsi"/>
        </w:rPr>
        <w:t xml:space="preserve">at 13 </w:t>
      </w:r>
      <w:r w:rsidRPr="000A567D">
        <w:rPr>
          <w:rFonts w:cstheme="minorHAnsi"/>
        </w:rPr>
        <w:t>for information on expedited grievances with managed care plans.</w:t>
      </w:r>
    </w:p>
  </w:footnote>
  <w:footnote w:id="6">
    <w:p w14:paraId="229A0553" w14:textId="51239DD6" w:rsidR="00C37682" w:rsidRPr="000A567D" w:rsidRDefault="0036623E" w:rsidP="00F93CF5">
      <w:pPr>
        <w:pStyle w:val="Default"/>
        <w:rPr>
          <w:rFonts w:asciiTheme="minorHAnsi" w:hAnsiTheme="minorHAnsi" w:cstheme="minorHAnsi"/>
          <w:sz w:val="20"/>
          <w:szCs w:val="20"/>
        </w:rPr>
      </w:pPr>
      <w:r w:rsidRPr="000A567D">
        <w:rPr>
          <w:rStyle w:val="FootnoteReference"/>
          <w:rFonts w:asciiTheme="minorHAnsi" w:hAnsiTheme="minorHAnsi" w:cstheme="minorHAnsi"/>
          <w:sz w:val="20"/>
          <w:szCs w:val="20"/>
        </w:rPr>
        <w:footnoteRef/>
      </w:r>
      <w:r w:rsidR="00C37682" w:rsidRPr="000A567D">
        <w:rPr>
          <w:rFonts w:asciiTheme="minorHAnsi" w:hAnsiTheme="minorHAnsi" w:cstheme="minorHAnsi"/>
          <w:sz w:val="20"/>
          <w:szCs w:val="20"/>
        </w:rPr>
        <w:t xml:space="preserve"> </w:t>
      </w:r>
      <w:r w:rsidR="008A6A43" w:rsidRPr="000A567D">
        <w:rPr>
          <w:rFonts w:asciiTheme="minorHAnsi" w:hAnsiTheme="minorHAnsi" w:cstheme="minorHAnsi"/>
          <w:sz w:val="20"/>
          <w:szCs w:val="20"/>
        </w:rPr>
        <w:t xml:space="preserve">42 CFR § 438.400(b); </w:t>
      </w:r>
      <w:r w:rsidR="003F030C" w:rsidRPr="000A567D">
        <w:rPr>
          <w:rFonts w:asciiTheme="minorHAnsi" w:hAnsiTheme="minorHAnsi" w:cstheme="minorHAnsi"/>
          <w:color w:val="212121"/>
          <w:sz w:val="20"/>
          <w:szCs w:val="20"/>
          <w:shd w:val="clear" w:color="auto" w:fill="FFFFFF"/>
        </w:rPr>
        <w:t xml:space="preserve">9 CCR § 1810.218.1; </w:t>
      </w:r>
      <w:r w:rsidR="00C37682" w:rsidRPr="000A567D">
        <w:rPr>
          <w:rFonts w:asciiTheme="minorHAnsi" w:hAnsiTheme="minorHAnsi" w:cstheme="minorHAnsi"/>
          <w:sz w:val="20"/>
          <w:szCs w:val="20"/>
        </w:rPr>
        <w:t xml:space="preserve">28 CCR </w:t>
      </w:r>
      <w:r w:rsidR="00C30D45" w:rsidRPr="000A567D">
        <w:rPr>
          <w:rFonts w:asciiTheme="minorHAnsi" w:hAnsiTheme="minorHAnsi" w:cstheme="minorHAnsi"/>
          <w:sz w:val="20"/>
          <w:szCs w:val="20"/>
        </w:rPr>
        <w:t xml:space="preserve">§ </w:t>
      </w:r>
      <w:r w:rsidRPr="000A567D">
        <w:rPr>
          <w:rFonts w:asciiTheme="minorHAnsi" w:hAnsiTheme="minorHAnsi" w:cstheme="minorHAnsi"/>
          <w:sz w:val="20"/>
          <w:szCs w:val="20"/>
        </w:rPr>
        <w:t>1300.68(a)(1)</w:t>
      </w:r>
      <w:r w:rsidR="008A6A43" w:rsidRPr="000A567D">
        <w:rPr>
          <w:rFonts w:asciiTheme="minorHAnsi" w:hAnsiTheme="minorHAnsi" w:cstheme="minorHAnsi"/>
          <w:sz w:val="20"/>
          <w:szCs w:val="20"/>
        </w:rPr>
        <w:t>.</w:t>
      </w:r>
    </w:p>
  </w:footnote>
  <w:footnote w:id="7">
    <w:p w14:paraId="164CA36E" w14:textId="64CF7491" w:rsidR="003F030C" w:rsidRPr="000A567D" w:rsidRDefault="003F030C">
      <w:pPr>
        <w:pStyle w:val="FootnoteText"/>
        <w:rPr>
          <w:rFonts w:cstheme="minorHAnsi"/>
        </w:rPr>
      </w:pPr>
      <w:r w:rsidRPr="000A567D">
        <w:rPr>
          <w:rStyle w:val="FootnoteReference"/>
          <w:rFonts w:cstheme="minorHAnsi"/>
        </w:rPr>
        <w:footnoteRef/>
      </w:r>
      <w:r w:rsidRPr="000A567D">
        <w:rPr>
          <w:rFonts w:cstheme="minorHAnsi"/>
        </w:rPr>
        <w:t xml:space="preserve"> </w:t>
      </w:r>
      <w:r w:rsidR="00624838" w:rsidRPr="000A567D">
        <w:rPr>
          <w:rFonts w:cstheme="minorHAnsi"/>
        </w:rPr>
        <w:t xml:space="preserve">42 CFR § 438.402(c)(2)(i); 28 CCR § 1300.68(b)(9). State regulations allow grievances to be filed at least 180 days from the date of the relevant incident, but federal regulations have a less restrictive standard and allow grievances to be filed at any time. </w:t>
      </w:r>
    </w:p>
  </w:footnote>
  <w:footnote w:id="8">
    <w:p w14:paraId="237B2B6A" w14:textId="1F7640EE" w:rsidR="0036623E" w:rsidRPr="000A567D" w:rsidRDefault="0036623E">
      <w:pPr>
        <w:pStyle w:val="FootnoteText"/>
        <w:rPr>
          <w:rFonts w:cstheme="minorHAnsi"/>
        </w:rPr>
      </w:pPr>
      <w:r w:rsidRPr="000A567D">
        <w:rPr>
          <w:rStyle w:val="FootnoteReference"/>
          <w:rFonts w:cstheme="minorHAnsi"/>
        </w:rPr>
        <w:footnoteRef/>
      </w:r>
      <w:r w:rsidRPr="000A567D">
        <w:rPr>
          <w:rFonts w:cstheme="minorHAnsi"/>
        </w:rPr>
        <w:t xml:space="preserve"> </w:t>
      </w:r>
      <w:r w:rsidR="000A51A6" w:rsidRPr="000A567D">
        <w:rPr>
          <w:rFonts w:cstheme="minorHAnsi"/>
        </w:rPr>
        <w:t xml:space="preserve">9 CCR </w:t>
      </w:r>
      <w:r w:rsidR="00C30D45" w:rsidRPr="000A567D">
        <w:rPr>
          <w:rFonts w:cstheme="minorHAnsi"/>
        </w:rPr>
        <w:t xml:space="preserve">§ </w:t>
      </w:r>
      <w:r w:rsidR="000A51A6" w:rsidRPr="000A567D">
        <w:rPr>
          <w:rFonts w:cstheme="minorHAnsi"/>
        </w:rPr>
        <w:t xml:space="preserve">1850.206(b); </w:t>
      </w:r>
      <w:r w:rsidRPr="000A567D">
        <w:rPr>
          <w:rFonts w:cstheme="minorHAnsi"/>
        </w:rPr>
        <w:t xml:space="preserve">28 CCR </w:t>
      </w:r>
      <w:r w:rsidR="00C30D45" w:rsidRPr="000A567D">
        <w:rPr>
          <w:rFonts w:cstheme="minorHAnsi"/>
        </w:rPr>
        <w:t xml:space="preserve">§ </w:t>
      </w:r>
      <w:r w:rsidRPr="000A567D">
        <w:rPr>
          <w:rFonts w:cstheme="minorHAnsi"/>
        </w:rPr>
        <w:t>1300.68(a).</w:t>
      </w:r>
    </w:p>
  </w:footnote>
  <w:footnote w:id="9">
    <w:p w14:paraId="62A1FFFC" w14:textId="11523DFF" w:rsidR="003F030C" w:rsidRPr="000A567D" w:rsidRDefault="003F030C" w:rsidP="00F93CF5">
      <w:pPr>
        <w:pStyle w:val="Default"/>
        <w:rPr>
          <w:rFonts w:asciiTheme="minorHAnsi" w:hAnsiTheme="minorHAnsi" w:cstheme="minorHAnsi"/>
          <w:sz w:val="20"/>
          <w:szCs w:val="20"/>
        </w:rPr>
      </w:pPr>
      <w:r w:rsidRPr="000A567D">
        <w:rPr>
          <w:rStyle w:val="FootnoteReference"/>
          <w:rFonts w:asciiTheme="minorHAnsi" w:hAnsiTheme="minorHAnsi" w:cstheme="minorHAnsi"/>
          <w:sz w:val="20"/>
          <w:szCs w:val="20"/>
        </w:rPr>
        <w:footnoteRef/>
      </w:r>
      <w:r w:rsidRPr="000A567D">
        <w:rPr>
          <w:rFonts w:asciiTheme="minorHAnsi" w:hAnsiTheme="minorHAnsi" w:cstheme="minorHAnsi"/>
          <w:sz w:val="20"/>
          <w:szCs w:val="20"/>
        </w:rPr>
        <w:t xml:space="preserve"> </w:t>
      </w:r>
      <w:r w:rsidR="008A6A43" w:rsidRPr="000A567D">
        <w:rPr>
          <w:rFonts w:asciiTheme="minorHAnsi" w:hAnsiTheme="minorHAnsi" w:cstheme="minorHAnsi"/>
          <w:sz w:val="20"/>
          <w:szCs w:val="20"/>
        </w:rPr>
        <w:t xml:space="preserve">42 CFR § 438.400(b); </w:t>
      </w:r>
      <w:r w:rsidRPr="000A567D">
        <w:rPr>
          <w:rFonts w:asciiTheme="minorHAnsi" w:hAnsiTheme="minorHAnsi" w:cstheme="minorHAnsi"/>
          <w:color w:val="212121"/>
          <w:sz w:val="20"/>
          <w:szCs w:val="20"/>
          <w:shd w:val="clear" w:color="auto" w:fill="FFFFFF"/>
        </w:rPr>
        <w:t xml:space="preserve">9 CCR § 1810.203.5; </w:t>
      </w:r>
      <w:r w:rsidR="00F93CF5" w:rsidRPr="000A567D">
        <w:rPr>
          <w:rFonts w:asciiTheme="minorHAnsi" w:hAnsiTheme="minorHAnsi" w:cstheme="minorHAnsi"/>
          <w:sz w:val="20"/>
          <w:szCs w:val="20"/>
        </w:rPr>
        <w:t>APL 21-011 at 3.</w:t>
      </w:r>
    </w:p>
  </w:footnote>
  <w:footnote w:id="10">
    <w:p w14:paraId="72B85429" w14:textId="2989F9E4" w:rsidR="000B0FB6" w:rsidRPr="000A567D" w:rsidRDefault="000B0FB6" w:rsidP="00FD09CB">
      <w:pPr>
        <w:pStyle w:val="Default"/>
        <w:rPr>
          <w:rFonts w:asciiTheme="minorHAnsi" w:hAnsiTheme="minorHAnsi" w:cstheme="minorHAnsi"/>
          <w:sz w:val="20"/>
          <w:szCs w:val="20"/>
        </w:rPr>
      </w:pPr>
      <w:r w:rsidRPr="000A567D">
        <w:rPr>
          <w:rStyle w:val="FootnoteReference"/>
          <w:rFonts w:asciiTheme="minorHAnsi" w:hAnsiTheme="minorHAnsi" w:cstheme="minorHAnsi"/>
          <w:sz w:val="20"/>
          <w:szCs w:val="20"/>
        </w:rPr>
        <w:footnoteRef/>
      </w:r>
      <w:r w:rsidRPr="000A567D">
        <w:rPr>
          <w:rFonts w:asciiTheme="minorHAnsi" w:hAnsiTheme="minorHAnsi" w:cstheme="minorHAnsi"/>
          <w:sz w:val="20"/>
          <w:szCs w:val="20"/>
        </w:rPr>
        <w:t xml:space="preserve"> </w:t>
      </w:r>
      <w:r w:rsidR="00FD09CB" w:rsidRPr="000A567D">
        <w:rPr>
          <w:rFonts w:asciiTheme="minorHAnsi" w:hAnsiTheme="minorHAnsi" w:cstheme="minorHAnsi"/>
          <w:sz w:val="20"/>
          <w:szCs w:val="20"/>
        </w:rPr>
        <w:t xml:space="preserve">42 CFR </w:t>
      </w:r>
      <w:r w:rsidR="0078444D" w:rsidRPr="000A567D">
        <w:rPr>
          <w:rFonts w:asciiTheme="minorHAnsi" w:hAnsiTheme="minorHAnsi" w:cstheme="minorHAnsi"/>
          <w:sz w:val="20"/>
          <w:szCs w:val="20"/>
        </w:rPr>
        <w:t xml:space="preserve">§ </w:t>
      </w:r>
      <w:r w:rsidR="00FD09CB" w:rsidRPr="000A567D">
        <w:rPr>
          <w:rFonts w:asciiTheme="minorHAnsi" w:hAnsiTheme="minorHAnsi" w:cstheme="minorHAnsi"/>
          <w:sz w:val="20"/>
          <w:szCs w:val="20"/>
        </w:rPr>
        <w:t>438.420</w:t>
      </w:r>
      <w:r w:rsidR="0078444D" w:rsidRPr="000A567D">
        <w:rPr>
          <w:rFonts w:asciiTheme="minorHAnsi" w:hAnsiTheme="minorHAnsi" w:cstheme="minorHAnsi"/>
          <w:sz w:val="20"/>
          <w:szCs w:val="20"/>
        </w:rPr>
        <w:t>.</w:t>
      </w:r>
    </w:p>
  </w:footnote>
  <w:footnote w:id="11">
    <w:p w14:paraId="3352A4D1" w14:textId="43FF592A" w:rsidR="000B0FB6" w:rsidRPr="000A567D" w:rsidRDefault="000B0FB6">
      <w:pPr>
        <w:pStyle w:val="FootnoteText"/>
        <w:rPr>
          <w:rFonts w:cstheme="minorHAnsi"/>
        </w:rPr>
      </w:pPr>
      <w:r w:rsidRPr="000A567D">
        <w:rPr>
          <w:rStyle w:val="FootnoteReference"/>
          <w:rFonts w:cstheme="minorHAnsi"/>
        </w:rPr>
        <w:footnoteRef/>
      </w:r>
      <w:r w:rsidRPr="000A567D">
        <w:rPr>
          <w:rFonts w:cstheme="minorHAnsi"/>
        </w:rPr>
        <w:t xml:space="preserve"> </w:t>
      </w:r>
      <w:r w:rsidR="000A0949" w:rsidRPr="000A567D">
        <w:rPr>
          <w:rFonts w:cstheme="minorHAnsi"/>
        </w:rPr>
        <w:t>42 CFR § 438.402(c)(2)(ii)</w:t>
      </w:r>
      <w:r w:rsidR="00FD09CB" w:rsidRPr="000A567D">
        <w:rPr>
          <w:rFonts w:cstheme="minorHAnsi"/>
        </w:rPr>
        <w:t>.</w:t>
      </w:r>
    </w:p>
  </w:footnote>
  <w:footnote w:id="12">
    <w:p w14:paraId="3AD7D94B" w14:textId="23149856" w:rsidR="00484288" w:rsidRPr="000A567D" w:rsidRDefault="000B0FB6" w:rsidP="00F93CF5">
      <w:pPr>
        <w:pStyle w:val="Default"/>
        <w:rPr>
          <w:rFonts w:asciiTheme="minorHAnsi" w:hAnsiTheme="minorHAnsi" w:cstheme="minorHAnsi"/>
          <w:sz w:val="20"/>
          <w:szCs w:val="20"/>
        </w:rPr>
      </w:pPr>
      <w:r w:rsidRPr="000A567D">
        <w:rPr>
          <w:rStyle w:val="FootnoteReference"/>
          <w:rFonts w:asciiTheme="minorHAnsi" w:hAnsiTheme="minorHAnsi" w:cstheme="minorHAnsi"/>
          <w:sz w:val="20"/>
          <w:szCs w:val="20"/>
        </w:rPr>
        <w:footnoteRef/>
      </w:r>
      <w:r w:rsidRPr="000A567D">
        <w:rPr>
          <w:rFonts w:asciiTheme="minorHAnsi" w:hAnsiTheme="minorHAnsi" w:cstheme="minorHAnsi"/>
          <w:sz w:val="20"/>
          <w:szCs w:val="20"/>
        </w:rPr>
        <w:t xml:space="preserve"> </w:t>
      </w:r>
      <w:r w:rsidR="00671AF9" w:rsidRPr="000A567D">
        <w:rPr>
          <w:rFonts w:asciiTheme="minorHAnsi" w:hAnsiTheme="minorHAnsi" w:cstheme="minorHAnsi"/>
          <w:sz w:val="20"/>
          <w:szCs w:val="20"/>
        </w:rPr>
        <w:t xml:space="preserve">WIC </w:t>
      </w:r>
      <w:r w:rsidR="00484288" w:rsidRPr="000A567D">
        <w:rPr>
          <w:rFonts w:asciiTheme="minorHAnsi" w:hAnsiTheme="minorHAnsi" w:cstheme="minorHAnsi"/>
          <w:sz w:val="20"/>
          <w:szCs w:val="20"/>
        </w:rPr>
        <w:t>§</w:t>
      </w:r>
      <w:r w:rsidR="000A567D" w:rsidRPr="000A567D">
        <w:rPr>
          <w:rFonts w:asciiTheme="minorHAnsi" w:hAnsiTheme="minorHAnsi" w:cstheme="minorHAnsi"/>
          <w:sz w:val="20"/>
          <w:szCs w:val="20"/>
        </w:rPr>
        <w:t>§</w:t>
      </w:r>
      <w:r w:rsidR="00484288" w:rsidRPr="000A567D">
        <w:rPr>
          <w:rFonts w:asciiTheme="minorHAnsi" w:hAnsiTheme="minorHAnsi" w:cstheme="minorHAnsi"/>
          <w:sz w:val="20"/>
          <w:szCs w:val="20"/>
        </w:rPr>
        <w:t xml:space="preserve"> </w:t>
      </w:r>
      <w:r w:rsidR="00671AF9" w:rsidRPr="000A567D">
        <w:rPr>
          <w:rFonts w:asciiTheme="minorHAnsi" w:hAnsiTheme="minorHAnsi" w:cstheme="minorHAnsi"/>
          <w:sz w:val="20"/>
          <w:szCs w:val="20"/>
        </w:rPr>
        <w:t>14197.3</w:t>
      </w:r>
      <w:r w:rsidR="00484288" w:rsidRPr="000A567D">
        <w:rPr>
          <w:rFonts w:asciiTheme="minorHAnsi" w:hAnsiTheme="minorHAnsi" w:cstheme="minorHAnsi"/>
          <w:sz w:val="20"/>
          <w:szCs w:val="20"/>
        </w:rPr>
        <w:t>(b), (d)(8)</w:t>
      </w:r>
      <w:r w:rsidR="00817876" w:rsidRPr="000A567D">
        <w:rPr>
          <w:rFonts w:asciiTheme="minorHAnsi" w:hAnsiTheme="minorHAnsi" w:cstheme="minorHAnsi"/>
          <w:sz w:val="20"/>
          <w:szCs w:val="20"/>
        </w:rPr>
        <w:t xml:space="preserve">; </w:t>
      </w:r>
      <w:r w:rsidR="00F93CF5" w:rsidRPr="000A567D">
        <w:rPr>
          <w:rFonts w:asciiTheme="minorHAnsi" w:hAnsiTheme="minorHAnsi" w:cstheme="minorHAnsi"/>
          <w:sz w:val="20"/>
          <w:szCs w:val="20"/>
        </w:rPr>
        <w:t xml:space="preserve">42 CFR </w:t>
      </w:r>
      <w:r w:rsidR="0078444D" w:rsidRPr="000A567D">
        <w:rPr>
          <w:rFonts w:asciiTheme="minorHAnsi" w:hAnsiTheme="minorHAnsi" w:cstheme="minorHAnsi"/>
          <w:sz w:val="20"/>
          <w:szCs w:val="20"/>
        </w:rPr>
        <w:t xml:space="preserve">§ </w:t>
      </w:r>
      <w:r w:rsidR="00F93CF5" w:rsidRPr="000A567D">
        <w:rPr>
          <w:rFonts w:asciiTheme="minorHAnsi" w:hAnsiTheme="minorHAnsi" w:cstheme="minorHAnsi"/>
          <w:sz w:val="20"/>
          <w:szCs w:val="20"/>
        </w:rPr>
        <w:t>438.408(b)(2)</w:t>
      </w:r>
      <w:r w:rsidR="00817876" w:rsidRPr="000A567D">
        <w:rPr>
          <w:rFonts w:asciiTheme="minorHAnsi" w:hAnsiTheme="minorHAnsi" w:cstheme="minorHAnsi"/>
          <w:sz w:val="20"/>
          <w:szCs w:val="20"/>
        </w:rPr>
        <w:t>.</w:t>
      </w:r>
    </w:p>
  </w:footnote>
  <w:footnote w:id="13">
    <w:p w14:paraId="2D2908FD" w14:textId="0FB4607D" w:rsidR="000B0FB6" w:rsidRPr="000A567D" w:rsidRDefault="000B0FB6" w:rsidP="00484288">
      <w:pPr>
        <w:pStyle w:val="Default"/>
        <w:rPr>
          <w:rFonts w:asciiTheme="minorHAnsi" w:hAnsiTheme="minorHAnsi" w:cstheme="minorHAnsi"/>
          <w:sz w:val="20"/>
          <w:szCs w:val="20"/>
        </w:rPr>
      </w:pPr>
      <w:r w:rsidRPr="000A567D">
        <w:rPr>
          <w:rStyle w:val="FootnoteReference"/>
          <w:rFonts w:asciiTheme="minorHAnsi" w:hAnsiTheme="minorHAnsi" w:cstheme="minorHAnsi"/>
          <w:sz w:val="20"/>
          <w:szCs w:val="20"/>
        </w:rPr>
        <w:footnoteRef/>
      </w:r>
      <w:r w:rsidRPr="000A567D">
        <w:rPr>
          <w:rFonts w:asciiTheme="minorHAnsi" w:hAnsiTheme="minorHAnsi" w:cstheme="minorHAnsi"/>
          <w:sz w:val="20"/>
          <w:szCs w:val="20"/>
        </w:rPr>
        <w:t xml:space="preserve"> </w:t>
      </w:r>
      <w:r w:rsidR="00484288" w:rsidRPr="000A567D">
        <w:rPr>
          <w:rFonts w:asciiTheme="minorHAnsi" w:hAnsiTheme="minorHAnsi" w:cstheme="minorHAnsi"/>
          <w:sz w:val="20"/>
          <w:szCs w:val="20"/>
        </w:rPr>
        <w:t>42 CFR</w:t>
      </w:r>
      <w:r w:rsidR="0078444D" w:rsidRPr="000A567D">
        <w:rPr>
          <w:rFonts w:asciiTheme="minorHAnsi" w:hAnsiTheme="minorHAnsi" w:cstheme="minorHAnsi"/>
          <w:sz w:val="20"/>
          <w:szCs w:val="20"/>
        </w:rPr>
        <w:t xml:space="preserve"> §</w:t>
      </w:r>
      <w:r w:rsidR="00484288" w:rsidRPr="000A567D">
        <w:rPr>
          <w:rFonts w:asciiTheme="minorHAnsi" w:hAnsiTheme="minorHAnsi" w:cstheme="minorHAnsi"/>
          <w:sz w:val="20"/>
          <w:szCs w:val="20"/>
        </w:rPr>
        <w:t xml:space="preserve"> 438.</w:t>
      </w:r>
      <w:r w:rsidR="0078444D" w:rsidRPr="000A567D">
        <w:rPr>
          <w:rFonts w:asciiTheme="minorHAnsi" w:hAnsiTheme="minorHAnsi" w:cstheme="minorHAnsi"/>
          <w:sz w:val="20"/>
          <w:szCs w:val="20"/>
        </w:rPr>
        <w:t>410(a).</w:t>
      </w:r>
    </w:p>
  </w:footnote>
  <w:footnote w:id="14">
    <w:p w14:paraId="41BC5B52" w14:textId="1ED3F713" w:rsidR="00A33DAC" w:rsidRPr="000A567D" w:rsidRDefault="00A33DAC">
      <w:pPr>
        <w:pStyle w:val="FootnoteText"/>
        <w:rPr>
          <w:rFonts w:cstheme="minorHAnsi"/>
        </w:rPr>
      </w:pPr>
      <w:r w:rsidRPr="000A567D">
        <w:rPr>
          <w:rStyle w:val="FootnoteReference"/>
          <w:rFonts w:cstheme="minorHAnsi"/>
        </w:rPr>
        <w:footnoteRef/>
      </w:r>
      <w:r w:rsidRPr="000A567D">
        <w:rPr>
          <w:rFonts w:cstheme="minorHAnsi"/>
        </w:rPr>
        <w:t xml:space="preserve"> WIC </w:t>
      </w:r>
      <w:r w:rsidR="000A567D" w:rsidRPr="000A567D">
        <w:rPr>
          <w:rFonts w:cstheme="minorHAnsi"/>
        </w:rPr>
        <w:t>§§</w:t>
      </w:r>
      <w:r w:rsidRPr="000A567D">
        <w:rPr>
          <w:rFonts w:cstheme="minorHAnsi"/>
        </w:rPr>
        <w:t xml:space="preserve"> 14197.3</w:t>
      </w:r>
      <w:r w:rsidR="000A567D" w:rsidRPr="000A567D">
        <w:rPr>
          <w:rFonts w:cstheme="minorHAnsi"/>
        </w:rPr>
        <w:t>(c), (d)(3)</w:t>
      </w:r>
      <w:r w:rsidRPr="000A567D">
        <w:rPr>
          <w:rFonts w:cstheme="minorHAnsi"/>
        </w:rPr>
        <w:t xml:space="preserve">; </w:t>
      </w:r>
      <w:r w:rsidR="00817876" w:rsidRPr="000A567D">
        <w:rPr>
          <w:rFonts w:cstheme="minorHAnsi"/>
        </w:rPr>
        <w:t xml:space="preserve">42 CFR </w:t>
      </w:r>
      <w:r w:rsidR="0078444D" w:rsidRPr="000A567D">
        <w:rPr>
          <w:rFonts w:cstheme="minorHAnsi"/>
        </w:rPr>
        <w:t xml:space="preserve">§ </w:t>
      </w:r>
      <w:r w:rsidR="00817876" w:rsidRPr="000A567D">
        <w:rPr>
          <w:rFonts w:cstheme="minorHAnsi"/>
        </w:rPr>
        <w:t>438.408(b)(3)</w:t>
      </w:r>
      <w:r w:rsidR="005C7855">
        <w:rPr>
          <w:rFonts w:cstheme="minorHAnsi"/>
        </w:rPr>
        <w:t>.</w:t>
      </w:r>
      <w:r w:rsidR="00764C1F" w:rsidRPr="00764C1F">
        <w:rPr>
          <w:noProof/>
        </w:rPr>
        <w:t xml:space="preserve"> </w:t>
      </w:r>
    </w:p>
  </w:footnote>
  <w:footnote w:id="15">
    <w:p w14:paraId="13BB8479" w14:textId="7800E889" w:rsidR="000B0FB6" w:rsidRPr="000A567D" w:rsidRDefault="000B0FB6">
      <w:pPr>
        <w:pStyle w:val="FootnoteText"/>
        <w:rPr>
          <w:rFonts w:cstheme="minorHAnsi"/>
        </w:rPr>
      </w:pPr>
      <w:r w:rsidRPr="000A567D">
        <w:rPr>
          <w:rStyle w:val="FootnoteReference"/>
          <w:rFonts w:cstheme="minorHAnsi"/>
        </w:rPr>
        <w:footnoteRef/>
      </w:r>
      <w:r w:rsidRPr="000A567D">
        <w:rPr>
          <w:rFonts w:cstheme="minorHAnsi"/>
        </w:rPr>
        <w:t xml:space="preserve"> </w:t>
      </w:r>
      <w:r w:rsidR="005C7855" w:rsidRPr="000A567D">
        <w:rPr>
          <w:rFonts w:cstheme="minorHAnsi"/>
        </w:rPr>
        <w:t>42 CFR § 438.4</w:t>
      </w:r>
      <w:r w:rsidR="005C7855">
        <w:rPr>
          <w:rFonts w:cstheme="minorHAnsi"/>
        </w:rPr>
        <w:t>08</w:t>
      </w:r>
      <w:r w:rsidR="00DD25D5">
        <w:rPr>
          <w:rFonts w:cstheme="minorHAnsi"/>
        </w:rPr>
        <w:t>(f).</w:t>
      </w:r>
      <w:r w:rsidR="005A198F">
        <w:rPr>
          <w:rFonts w:cstheme="minorHAnsi"/>
        </w:rPr>
        <w:t xml:space="preserve"> </w:t>
      </w:r>
    </w:p>
  </w:footnote>
  <w:footnote w:id="16">
    <w:p w14:paraId="0C005927" w14:textId="6C2F4BF4" w:rsidR="000B0FB6" w:rsidRPr="000A567D" w:rsidRDefault="000B0FB6">
      <w:pPr>
        <w:pStyle w:val="FootnoteText"/>
        <w:rPr>
          <w:rFonts w:cstheme="minorHAnsi"/>
        </w:rPr>
      </w:pPr>
      <w:r w:rsidRPr="000A567D">
        <w:rPr>
          <w:rStyle w:val="FootnoteReference"/>
          <w:rFonts w:cstheme="minorHAnsi"/>
        </w:rPr>
        <w:footnoteRef/>
      </w:r>
      <w:r w:rsidRPr="000A567D">
        <w:rPr>
          <w:rFonts w:cstheme="minorHAnsi"/>
        </w:rPr>
        <w:t xml:space="preserve"> </w:t>
      </w:r>
      <w:r w:rsidR="00DD25D5" w:rsidRPr="000A567D">
        <w:rPr>
          <w:rFonts w:cstheme="minorHAnsi"/>
        </w:rPr>
        <w:t>42 CFR § 438.4</w:t>
      </w:r>
      <w:r w:rsidR="00DD25D5">
        <w:rPr>
          <w:rFonts w:cstheme="minorHAnsi"/>
        </w:rPr>
        <w:t>08(f)(i);</w:t>
      </w:r>
      <w:r w:rsidR="00D82555">
        <w:rPr>
          <w:rFonts w:cstheme="minorHAnsi"/>
        </w:rPr>
        <w:t xml:space="preserve"> WIC § 10951(b)(1)(B);</w:t>
      </w:r>
      <w:r w:rsidR="00DD25D5">
        <w:rPr>
          <w:rFonts w:cstheme="minorHAnsi"/>
        </w:rPr>
        <w:t xml:space="preserve"> APL 21-011 at 19-20.</w:t>
      </w:r>
    </w:p>
  </w:footnote>
  <w:footnote w:id="17">
    <w:p w14:paraId="51A831E0" w14:textId="6F5FE9CD" w:rsidR="000B0FB6" w:rsidRPr="000A567D" w:rsidRDefault="000B0FB6" w:rsidP="00FD09CB">
      <w:pPr>
        <w:pStyle w:val="Default"/>
        <w:rPr>
          <w:rFonts w:asciiTheme="minorHAnsi" w:hAnsiTheme="minorHAnsi" w:cstheme="minorHAnsi"/>
          <w:sz w:val="20"/>
          <w:szCs w:val="20"/>
        </w:rPr>
      </w:pPr>
      <w:r w:rsidRPr="000A567D">
        <w:rPr>
          <w:rStyle w:val="FootnoteReference"/>
          <w:rFonts w:asciiTheme="minorHAnsi" w:hAnsiTheme="minorHAnsi" w:cstheme="minorHAnsi"/>
          <w:sz w:val="20"/>
          <w:szCs w:val="20"/>
        </w:rPr>
        <w:footnoteRef/>
      </w:r>
      <w:r w:rsidRPr="000A567D">
        <w:rPr>
          <w:rFonts w:asciiTheme="minorHAnsi" w:hAnsiTheme="minorHAnsi" w:cstheme="minorHAnsi"/>
          <w:sz w:val="20"/>
          <w:szCs w:val="20"/>
        </w:rPr>
        <w:t xml:space="preserve"> </w:t>
      </w:r>
      <w:r w:rsidR="00FD09CB" w:rsidRPr="000A567D">
        <w:rPr>
          <w:rFonts w:asciiTheme="minorHAnsi" w:hAnsiTheme="minorHAnsi" w:cstheme="minorHAnsi"/>
          <w:sz w:val="20"/>
          <w:szCs w:val="20"/>
        </w:rPr>
        <w:t xml:space="preserve">42 CFR </w:t>
      </w:r>
      <w:r w:rsidR="00B83D3F">
        <w:rPr>
          <w:rFonts w:asciiTheme="minorHAnsi" w:hAnsiTheme="minorHAnsi" w:cstheme="minorHAnsi"/>
          <w:sz w:val="20"/>
          <w:szCs w:val="20"/>
        </w:rPr>
        <w:t xml:space="preserve">§ </w:t>
      </w:r>
      <w:r w:rsidR="00FD09CB" w:rsidRPr="000A567D">
        <w:rPr>
          <w:rFonts w:asciiTheme="minorHAnsi" w:hAnsiTheme="minorHAnsi" w:cstheme="minorHAnsi"/>
          <w:sz w:val="20"/>
          <w:szCs w:val="20"/>
        </w:rPr>
        <w:t xml:space="preserve">438.420; </w:t>
      </w:r>
      <w:r w:rsidR="00FD09CB" w:rsidRPr="000A567D">
        <w:rPr>
          <w:rFonts w:asciiTheme="minorHAnsi" w:hAnsiTheme="minorHAnsi" w:cstheme="minorHAnsi"/>
          <w:color w:val="212121"/>
          <w:sz w:val="20"/>
          <w:szCs w:val="20"/>
          <w:shd w:val="clear" w:color="auto" w:fill="FFFFFF"/>
        </w:rPr>
        <w:t xml:space="preserve">9 CCR § 1810.215; </w:t>
      </w:r>
      <w:r w:rsidR="00FD09CB" w:rsidRPr="000A567D">
        <w:rPr>
          <w:rFonts w:asciiTheme="minorHAnsi" w:hAnsiTheme="minorHAnsi" w:cstheme="minorHAnsi"/>
          <w:sz w:val="20"/>
          <w:szCs w:val="20"/>
        </w:rPr>
        <w:t xml:space="preserve">22 CCR </w:t>
      </w:r>
      <w:r w:rsidR="00B83D3F">
        <w:rPr>
          <w:rFonts w:asciiTheme="minorHAnsi" w:hAnsiTheme="minorHAnsi" w:cstheme="minorHAnsi"/>
          <w:sz w:val="20"/>
          <w:szCs w:val="20"/>
        </w:rPr>
        <w:t xml:space="preserve">§ </w:t>
      </w:r>
      <w:r w:rsidR="00FD09CB" w:rsidRPr="000A567D">
        <w:rPr>
          <w:rFonts w:asciiTheme="minorHAnsi" w:hAnsiTheme="minorHAnsi" w:cstheme="minorHAnsi"/>
          <w:sz w:val="20"/>
          <w:szCs w:val="20"/>
        </w:rPr>
        <w:t>51014.2.</w:t>
      </w:r>
    </w:p>
  </w:footnote>
  <w:footnote w:id="18">
    <w:p w14:paraId="50184797" w14:textId="2659EBCB" w:rsidR="007506B8" w:rsidRPr="000A567D" w:rsidRDefault="007506B8">
      <w:pPr>
        <w:pStyle w:val="FootnoteText"/>
        <w:rPr>
          <w:rFonts w:cstheme="minorHAnsi"/>
        </w:rPr>
      </w:pPr>
      <w:r w:rsidRPr="000A567D">
        <w:rPr>
          <w:rStyle w:val="FootnoteReference"/>
          <w:rFonts w:cstheme="minorHAnsi"/>
        </w:rPr>
        <w:footnoteRef/>
      </w:r>
      <w:r w:rsidRPr="000A567D">
        <w:rPr>
          <w:rFonts w:cstheme="minorHAnsi"/>
        </w:rPr>
        <w:t xml:space="preserve"> WIC §</w:t>
      </w:r>
      <w:r w:rsidR="001C6F88">
        <w:rPr>
          <w:rFonts w:cstheme="minorHAnsi"/>
        </w:rPr>
        <w:t>§ 10950,</w:t>
      </w:r>
      <w:r w:rsidRPr="000A567D">
        <w:rPr>
          <w:rFonts w:cstheme="minorHAnsi"/>
        </w:rPr>
        <w:t xml:space="preserve"> 10951</w:t>
      </w:r>
      <w:r w:rsidR="00862230">
        <w:rPr>
          <w:rFonts w:cstheme="minorHAnsi"/>
        </w:rPr>
        <w:t>(b)(1)</w:t>
      </w:r>
      <w:r w:rsidR="001C6F88">
        <w:rPr>
          <w:rFonts w:cstheme="minorHAnsi"/>
        </w:rPr>
        <w:t>; 42 CFR § 438.408(f)(2)</w:t>
      </w:r>
      <w:r w:rsidRPr="000A567D">
        <w:rPr>
          <w:rFonts w:cstheme="minorHAnsi"/>
        </w:rPr>
        <w:t>.</w:t>
      </w:r>
    </w:p>
  </w:footnote>
  <w:footnote w:id="19">
    <w:p w14:paraId="73849FEA" w14:textId="718FE9F7" w:rsidR="00A33DAC" w:rsidRPr="000A567D" w:rsidRDefault="00A33DAC" w:rsidP="00A33DAC">
      <w:pPr>
        <w:pStyle w:val="FootnoteText"/>
        <w:rPr>
          <w:rFonts w:cstheme="minorHAnsi"/>
        </w:rPr>
      </w:pPr>
      <w:r w:rsidRPr="000A567D">
        <w:rPr>
          <w:rStyle w:val="FootnoteReference"/>
          <w:rFonts w:cstheme="minorHAnsi"/>
        </w:rPr>
        <w:footnoteRef/>
      </w:r>
      <w:r w:rsidRPr="000A567D">
        <w:rPr>
          <w:rFonts w:cstheme="minorHAnsi"/>
        </w:rPr>
        <w:t xml:space="preserve"> WIC §§ </w:t>
      </w:r>
      <w:r w:rsidR="001C6F88">
        <w:rPr>
          <w:rFonts w:cstheme="minorHAnsi"/>
        </w:rPr>
        <w:t xml:space="preserve">10950, </w:t>
      </w:r>
      <w:r w:rsidRPr="000A567D">
        <w:rPr>
          <w:rFonts w:cstheme="minorHAnsi"/>
        </w:rPr>
        <w:t>10951</w:t>
      </w:r>
      <w:r w:rsidR="00810F6E">
        <w:rPr>
          <w:rFonts w:cstheme="minorHAnsi"/>
        </w:rPr>
        <w:t>(a)(1)</w:t>
      </w:r>
      <w:r w:rsidR="001C6F88">
        <w:rPr>
          <w:rFonts w:cstheme="minorHAnsi"/>
        </w:rPr>
        <w:t>;</w:t>
      </w:r>
    </w:p>
  </w:footnote>
  <w:footnote w:id="20">
    <w:p w14:paraId="3482CB11" w14:textId="19B1E0A3" w:rsidR="000B0FB6" w:rsidRPr="000A567D" w:rsidRDefault="000B0FB6">
      <w:pPr>
        <w:pStyle w:val="FootnoteText"/>
        <w:rPr>
          <w:rFonts w:cstheme="minorHAnsi"/>
        </w:rPr>
      </w:pPr>
      <w:r w:rsidRPr="000A567D">
        <w:rPr>
          <w:rStyle w:val="FootnoteReference"/>
          <w:rFonts w:cstheme="minorHAnsi"/>
        </w:rPr>
        <w:footnoteRef/>
      </w:r>
      <w:r w:rsidRPr="000A567D">
        <w:rPr>
          <w:rFonts w:cstheme="minorHAnsi"/>
        </w:rPr>
        <w:t xml:space="preserve"> </w:t>
      </w:r>
      <w:r w:rsidR="001C6F88">
        <w:rPr>
          <w:rFonts w:cstheme="minorHAnsi"/>
        </w:rPr>
        <w:t>42 CFR § 431.244(f)(1).</w:t>
      </w:r>
    </w:p>
  </w:footnote>
  <w:footnote w:id="21">
    <w:p w14:paraId="6180196C" w14:textId="488CDACF" w:rsidR="000B0FB6" w:rsidRPr="000A567D" w:rsidRDefault="000B0FB6">
      <w:pPr>
        <w:pStyle w:val="FootnoteText"/>
        <w:rPr>
          <w:rFonts w:cstheme="minorHAnsi"/>
        </w:rPr>
      </w:pPr>
      <w:r w:rsidRPr="000A567D">
        <w:rPr>
          <w:rStyle w:val="FootnoteReference"/>
          <w:rFonts w:cstheme="minorHAnsi"/>
        </w:rPr>
        <w:footnoteRef/>
      </w:r>
      <w:r w:rsidRPr="000A567D">
        <w:rPr>
          <w:rFonts w:cstheme="minorHAnsi"/>
        </w:rPr>
        <w:t xml:space="preserve"> </w:t>
      </w:r>
      <w:r w:rsidR="001C6F88">
        <w:rPr>
          <w:rFonts w:cstheme="minorHAnsi"/>
        </w:rPr>
        <w:t xml:space="preserve">WIC § 10951.5(a); </w:t>
      </w:r>
      <w:r w:rsidR="001C6F88" w:rsidRPr="000A567D">
        <w:rPr>
          <w:rFonts w:cstheme="minorHAnsi"/>
        </w:rPr>
        <w:t>42 CFR § 438.410(a).</w:t>
      </w:r>
    </w:p>
  </w:footnote>
  <w:footnote w:id="22">
    <w:p w14:paraId="4F7C9417" w14:textId="6BEAA635" w:rsidR="000B0FB6" w:rsidRPr="000A567D" w:rsidRDefault="000B0FB6">
      <w:pPr>
        <w:pStyle w:val="FootnoteText"/>
        <w:rPr>
          <w:rFonts w:cstheme="minorHAnsi"/>
        </w:rPr>
      </w:pPr>
      <w:r w:rsidRPr="000A567D">
        <w:rPr>
          <w:rStyle w:val="FootnoteReference"/>
          <w:rFonts w:cstheme="minorHAnsi"/>
        </w:rPr>
        <w:footnoteRef/>
      </w:r>
      <w:r w:rsidRPr="000A567D">
        <w:rPr>
          <w:rFonts w:cstheme="minorHAnsi"/>
        </w:rPr>
        <w:t xml:space="preserve"> </w:t>
      </w:r>
      <w:r w:rsidR="008A70CB">
        <w:rPr>
          <w:rFonts w:cstheme="minorHAnsi"/>
        </w:rPr>
        <w:t xml:space="preserve">WIC § 10951.5(a); </w:t>
      </w:r>
      <w:r w:rsidR="001C6F88">
        <w:rPr>
          <w:rFonts w:cstheme="minorHAnsi"/>
        </w:rPr>
        <w:t>42 CFR § 431.244(f)(2).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76B42"/>
    <w:multiLevelType w:val="multilevel"/>
    <w:tmpl w:val="282A51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2A3C54"/>
    <w:multiLevelType w:val="multilevel"/>
    <w:tmpl w:val="58BA5A14"/>
    <w:lvl w:ilvl="0">
      <w:start w:val="800"/>
      <w:numFmt w:val="decimal"/>
      <w:lvlText w:val="%1"/>
      <w:lvlJc w:val="left"/>
      <w:pPr>
        <w:ind w:left="1200" w:hanging="1200"/>
      </w:pPr>
      <w:rPr>
        <w:rFonts w:hint="default"/>
      </w:rPr>
    </w:lvl>
    <w:lvl w:ilvl="1">
      <w:start w:val="743"/>
      <w:numFmt w:val="decimal"/>
      <w:lvlText w:val="%1-%2"/>
      <w:lvlJc w:val="left"/>
      <w:pPr>
        <w:ind w:left="1560" w:hanging="1200"/>
      </w:pPr>
      <w:rPr>
        <w:rFonts w:hint="default"/>
      </w:rPr>
    </w:lvl>
    <w:lvl w:ilvl="2">
      <w:start w:val="8525"/>
      <w:numFmt w:val="decimal"/>
      <w:lvlText w:val="%1-%2-%3"/>
      <w:lvlJc w:val="left"/>
      <w:pPr>
        <w:ind w:left="1920" w:hanging="1200"/>
      </w:pPr>
      <w:rPr>
        <w:rFonts w:hint="default"/>
      </w:rPr>
    </w:lvl>
    <w:lvl w:ilvl="3">
      <w:start w:val="1"/>
      <w:numFmt w:val="decimal"/>
      <w:lvlText w:val="%1-%2-%3.%4"/>
      <w:lvlJc w:val="left"/>
      <w:pPr>
        <w:ind w:left="2280" w:hanging="1200"/>
      </w:pPr>
      <w:rPr>
        <w:rFonts w:hint="default"/>
      </w:rPr>
    </w:lvl>
    <w:lvl w:ilvl="4">
      <w:start w:val="1"/>
      <w:numFmt w:val="decimal"/>
      <w:lvlText w:val="%1-%2-%3.%4.%5"/>
      <w:lvlJc w:val="left"/>
      <w:pPr>
        <w:ind w:left="2640" w:hanging="1200"/>
      </w:pPr>
      <w:rPr>
        <w:rFonts w:hint="default"/>
      </w:rPr>
    </w:lvl>
    <w:lvl w:ilvl="5">
      <w:start w:val="1"/>
      <w:numFmt w:val="decimal"/>
      <w:lvlText w:val="%1-%2-%3.%4.%5.%6"/>
      <w:lvlJc w:val="left"/>
      <w:pPr>
        <w:ind w:left="3000" w:hanging="120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5CFD203C"/>
    <w:multiLevelType w:val="hybridMultilevel"/>
    <w:tmpl w:val="9C748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8606AF"/>
    <w:multiLevelType w:val="hybridMultilevel"/>
    <w:tmpl w:val="9C748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0C783E"/>
    <w:multiLevelType w:val="hybridMultilevel"/>
    <w:tmpl w:val="59548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70D"/>
    <w:rsid w:val="0000246C"/>
    <w:rsid w:val="00004D8B"/>
    <w:rsid w:val="00004FCC"/>
    <w:rsid w:val="00014C90"/>
    <w:rsid w:val="00022B43"/>
    <w:rsid w:val="00040AA9"/>
    <w:rsid w:val="000508AB"/>
    <w:rsid w:val="00056DEB"/>
    <w:rsid w:val="00063E65"/>
    <w:rsid w:val="0007513B"/>
    <w:rsid w:val="00076AB0"/>
    <w:rsid w:val="0008089C"/>
    <w:rsid w:val="00083959"/>
    <w:rsid w:val="000861A9"/>
    <w:rsid w:val="0009457D"/>
    <w:rsid w:val="0009459E"/>
    <w:rsid w:val="000A0949"/>
    <w:rsid w:val="000A170D"/>
    <w:rsid w:val="000A51A6"/>
    <w:rsid w:val="000A567D"/>
    <w:rsid w:val="000B0FB6"/>
    <w:rsid w:val="000C2B43"/>
    <w:rsid w:val="000C5ABA"/>
    <w:rsid w:val="000D4134"/>
    <w:rsid w:val="000E74AC"/>
    <w:rsid w:val="000F2A1A"/>
    <w:rsid w:val="000F5D56"/>
    <w:rsid w:val="001210F8"/>
    <w:rsid w:val="00123262"/>
    <w:rsid w:val="001369C8"/>
    <w:rsid w:val="00144A9C"/>
    <w:rsid w:val="00152DFA"/>
    <w:rsid w:val="0016353C"/>
    <w:rsid w:val="001720EC"/>
    <w:rsid w:val="001724CC"/>
    <w:rsid w:val="00182DFD"/>
    <w:rsid w:val="00190701"/>
    <w:rsid w:val="001918A2"/>
    <w:rsid w:val="00195443"/>
    <w:rsid w:val="00195B98"/>
    <w:rsid w:val="00195C35"/>
    <w:rsid w:val="001B6B0E"/>
    <w:rsid w:val="001C678F"/>
    <w:rsid w:val="001C6F88"/>
    <w:rsid w:val="001D759A"/>
    <w:rsid w:val="001F3085"/>
    <w:rsid w:val="001F3507"/>
    <w:rsid w:val="001F78CD"/>
    <w:rsid w:val="001F7F85"/>
    <w:rsid w:val="002110C8"/>
    <w:rsid w:val="00234B46"/>
    <w:rsid w:val="00236304"/>
    <w:rsid w:val="00255840"/>
    <w:rsid w:val="00257F1C"/>
    <w:rsid w:val="00262C0B"/>
    <w:rsid w:val="00263702"/>
    <w:rsid w:val="00263D61"/>
    <w:rsid w:val="00285DF4"/>
    <w:rsid w:val="00286E8B"/>
    <w:rsid w:val="00287592"/>
    <w:rsid w:val="002B13F5"/>
    <w:rsid w:val="002B3512"/>
    <w:rsid w:val="002C2900"/>
    <w:rsid w:val="002C3226"/>
    <w:rsid w:val="002E0B28"/>
    <w:rsid w:val="002F0634"/>
    <w:rsid w:val="002F5AEE"/>
    <w:rsid w:val="0030666F"/>
    <w:rsid w:val="00312BFA"/>
    <w:rsid w:val="003153E8"/>
    <w:rsid w:val="00324B43"/>
    <w:rsid w:val="00335057"/>
    <w:rsid w:val="0034380F"/>
    <w:rsid w:val="00343D60"/>
    <w:rsid w:val="0035796F"/>
    <w:rsid w:val="00361DE6"/>
    <w:rsid w:val="0036623E"/>
    <w:rsid w:val="00385639"/>
    <w:rsid w:val="003C2AB5"/>
    <w:rsid w:val="003D06F5"/>
    <w:rsid w:val="003F030C"/>
    <w:rsid w:val="00431AA0"/>
    <w:rsid w:val="00442E3C"/>
    <w:rsid w:val="00453B04"/>
    <w:rsid w:val="00471D7C"/>
    <w:rsid w:val="0047331E"/>
    <w:rsid w:val="00476FCD"/>
    <w:rsid w:val="0047764D"/>
    <w:rsid w:val="00484288"/>
    <w:rsid w:val="004A6D42"/>
    <w:rsid w:val="004C38CC"/>
    <w:rsid w:val="004C58C2"/>
    <w:rsid w:val="00500D5E"/>
    <w:rsid w:val="00500DE3"/>
    <w:rsid w:val="00501759"/>
    <w:rsid w:val="005115CD"/>
    <w:rsid w:val="00520295"/>
    <w:rsid w:val="00530A4B"/>
    <w:rsid w:val="00532520"/>
    <w:rsid w:val="00533CFB"/>
    <w:rsid w:val="0054626E"/>
    <w:rsid w:val="00551F31"/>
    <w:rsid w:val="0055474A"/>
    <w:rsid w:val="00554BFC"/>
    <w:rsid w:val="005615EC"/>
    <w:rsid w:val="00565F8F"/>
    <w:rsid w:val="00571B68"/>
    <w:rsid w:val="005738D4"/>
    <w:rsid w:val="00576B41"/>
    <w:rsid w:val="00577913"/>
    <w:rsid w:val="00581672"/>
    <w:rsid w:val="005853C2"/>
    <w:rsid w:val="00590547"/>
    <w:rsid w:val="005910E7"/>
    <w:rsid w:val="005A198F"/>
    <w:rsid w:val="005B10C6"/>
    <w:rsid w:val="005B3F4C"/>
    <w:rsid w:val="005B727E"/>
    <w:rsid w:val="005C3858"/>
    <w:rsid w:val="005C652D"/>
    <w:rsid w:val="005C7855"/>
    <w:rsid w:val="005E74B4"/>
    <w:rsid w:val="00601770"/>
    <w:rsid w:val="00614B3C"/>
    <w:rsid w:val="00620A23"/>
    <w:rsid w:val="00624838"/>
    <w:rsid w:val="006277B3"/>
    <w:rsid w:val="00630E8B"/>
    <w:rsid w:val="00631ADF"/>
    <w:rsid w:val="00633CEF"/>
    <w:rsid w:val="006369BD"/>
    <w:rsid w:val="0063703D"/>
    <w:rsid w:val="006410C1"/>
    <w:rsid w:val="00651073"/>
    <w:rsid w:val="00652100"/>
    <w:rsid w:val="0067037E"/>
    <w:rsid w:val="00671AF9"/>
    <w:rsid w:val="00672670"/>
    <w:rsid w:val="00672C3A"/>
    <w:rsid w:val="0069206D"/>
    <w:rsid w:val="00693092"/>
    <w:rsid w:val="00694440"/>
    <w:rsid w:val="006A1FCF"/>
    <w:rsid w:val="006B17C1"/>
    <w:rsid w:val="006B2B2F"/>
    <w:rsid w:val="006B3498"/>
    <w:rsid w:val="006B558E"/>
    <w:rsid w:val="006C2E10"/>
    <w:rsid w:val="006D2238"/>
    <w:rsid w:val="006D5FEE"/>
    <w:rsid w:val="006F019A"/>
    <w:rsid w:val="006F2298"/>
    <w:rsid w:val="00701819"/>
    <w:rsid w:val="00701CE3"/>
    <w:rsid w:val="007146E5"/>
    <w:rsid w:val="0072639A"/>
    <w:rsid w:val="0075066C"/>
    <w:rsid w:val="007506B8"/>
    <w:rsid w:val="00761372"/>
    <w:rsid w:val="00764ADC"/>
    <w:rsid w:val="00764C1F"/>
    <w:rsid w:val="00774018"/>
    <w:rsid w:val="0078444D"/>
    <w:rsid w:val="00784A7E"/>
    <w:rsid w:val="007900CE"/>
    <w:rsid w:val="00793349"/>
    <w:rsid w:val="007A20A8"/>
    <w:rsid w:val="007B7496"/>
    <w:rsid w:val="007C199C"/>
    <w:rsid w:val="007C4D3D"/>
    <w:rsid w:val="007E2E01"/>
    <w:rsid w:val="007E58ED"/>
    <w:rsid w:val="007E7690"/>
    <w:rsid w:val="007F359C"/>
    <w:rsid w:val="00801CF2"/>
    <w:rsid w:val="00810F6E"/>
    <w:rsid w:val="00812465"/>
    <w:rsid w:val="0081430D"/>
    <w:rsid w:val="008159F2"/>
    <w:rsid w:val="00817876"/>
    <w:rsid w:val="008258C1"/>
    <w:rsid w:val="00826DB5"/>
    <w:rsid w:val="00846A3E"/>
    <w:rsid w:val="0085017D"/>
    <w:rsid w:val="00853C2F"/>
    <w:rsid w:val="008554B2"/>
    <w:rsid w:val="00862230"/>
    <w:rsid w:val="00862A5C"/>
    <w:rsid w:val="00865314"/>
    <w:rsid w:val="00871E96"/>
    <w:rsid w:val="008720CE"/>
    <w:rsid w:val="00885B44"/>
    <w:rsid w:val="00890D97"/>
    <w:rsid w:val="008A1B24"/>
    <w:rsid w:val="008A6A43"/>
    <w:rsid w:val="008A70CB"/>
    <w:rsid w:val="008B00EA"/>
    <w:rsid w:val="008B3A0B"/>
    <w:rsid w:val="008C3819"/>
    <w:rsid w:val="008E290A"/>
    <w:rsid w:val="008E63A2"/>
    <w:rsid w:val="008F38D1"/>
    <w:rsid w:val="00903EDC"/>
    <w:rsid w:val="009107A4"/>
    <w:rsid w:val="009301E2"/>
    <w:rsid w:val="00935E74"/>
    <w:rsid w:val="0094297A"/>
    <w:rsid w:val="00945345"/>
    <w:rsid w:val="009462B1"/>
    <w:rsid w:val="00950225"/>
    <w:rsid w:val="00963331"/>
    <w:rsid w:val="0097199E"/>
    <w:rsid w:val="009724CE"/>
    <w:rsid w:val="009827B6"/>
    <w:rsid w:val="009843F9"/>
    <w:rsid w:val="009B3977"/>
    <w:rsid w:val="009C6C7F"/>
    <w:rsid w:val="009C7537"/>
    <w:rsid w:val="009C7D9E"/>
    <w:rsid w:val="009E5797"/>
    <w:rsid w:val="00A127FB"/>
    <w:rsid w:val="00A24A6B"/>
    <w:rsid w:val="00A33DAC"/>
    <w:rsid w:val="00A41C9C"/>
    <w:rsid w:val="00A429C1"/>
    <w:rsid w:val="00A45017"/>
    <w:rsid w:val="00A46B3A"/>
    <w:rsid w:val="00A50884"/>
    <w:rsid w:val="00A60827"/>
    <w:rsid w:val="00A70A10"/>
    <w:rsid w:val="00A72B41"/>
    <w:rsid w:val="00A74F28"/>
    <w:rsid w:val="00A76181"/>
    <w:rsid w:val="00A91F26"/>
    <w:rsid w:val="00A92A9F"/>
    <w:rsid w:val="00AA24C1"/>
    <w:rsid w:val="00AA48B9"/>
    <w:rsid w:val="00AA4FFB"/>
    <w:rsid w:val="00AA5F2B"/>
    <w:rsid w:val="00AB243A"/>
    <w:rsid w:val="00AB5052"/>
    <w:rsid w:val="00AD1CBA"/>
    <w:rsid w:val="00AE1C49"/>
    <w:rsid w:val="00AE5A41"/>
    <w:rsid w:val="00AE7095"/>
    <w:rsid w:val="00AE7C59"/>
    <w:rsid w:val="00AF55B5"/>
    <w:rsid w:val="00B02250"/>
    <w:rsid w:val="00B13F3A"/>
    <w:rsid w:val="00B14A0C"/>
    <w:rsid w:val="00B23E19"/>
    <w:rsid w:val="00B25290"/>
    <w:rsid w:val="00B42407"/>
    <w:rsid w:val="00B66A5C"/>
    <w:rsid w:val="00B67E1E"/>
    <w:rsid w:val="00B820A4"/>
    <w:rsid w:val="00B82840"/>
    <w:rsid w:val="00B83D3F"/>
    <w:rsid w:val="00BA2E91"/>
    <w:rsid w:val="00BB2E59"/>
    <w:rsid w:val="00BB7F87"/>
    <w:rsid w:val="00BD3335"/>
    <w:rsid w:val="00BD5F87"/>
    <w:rsid w:val="00BE689F"/>
    <w:rsid w:val="00BF5100"/>
    <w:rsid w:val="00BF5553"/>
    <w:rsid w:val="00BF5A55"/>
    <w:rsid w:val="00C30D45"/>
    <w:rsid w:val="00C31897"/>
    <w:rsid w:val="00C33645"/>
    <w:rsid w:val="00C35A70"/>
    <w:rsid w:val="00C37682"/>
    <w:rsid w:val="00C44473"/>
    <w:rsid w:val="00C7343E"/>
    <w:rsid w:val="00C93DC8"/>
    <w:rsid w:val="00C9504C"/>
    <w:rsid w:val="00C963F7"/>
    <w:rsid w:val="00CB04F5"/>
    <w:rsid w:val="00CB40F4"/>
    <w:rsid w:val="00CB6804"/>
    <w:rsid w:val="00CD0BC1"/>
    <w:rsid w:val="00CD41BA"/>
    <w:rsid w:val="00CE35A5"/>
    <w:rsid w:val="00D022E9"/>
    <w:rsid w:val="00D0678A"/>
    <w:rsid w:val="00D210DB"/>
    <w:rsid w:val="00D443F7"/>
    <w:rsid w:val="00D456C0"/>
    <w:rsid w:val="00D60640"/>
    <w:rsid w:val="00D63B6C"/>
    <w:rsid w:val="00D72590"/>
    <w:rsid w:val="00D774AC"/>
    <w:rsid w:val="00D80591"/>
    <w:rsid w:val="00D82555"/>
    <w:rsid w:val="00D826AC"/>
    <w:rsid w:val="00DA0474"/>
    <w:rsid w:val="00DC2F9A"/>
    <w:rsid w:val="00DC34FC"/>
    <w:rsid w:val="00DD25D5"/>
    <w:rsid w:val="00E04126"/>
    <w:rsid w:val="00E20E65"/>
    <w:rsid w:val="00E32558"/>
    <w:rsid w:val="00E450B6"/>
    <w:rsid w:val="00E54A10"/>
    <w:rsid w:val="00E7559A"/>
    <w:rsid w:val="00E7762D"/>
    <w:rsid w:val="00E80DDE"/>
    <w:rsid w:val="00E81D96"/>
    <w:rsid w:val="00E848BF"/>
    <w:rsid w:val="00EA05A0"/>
    <w:rsid w:val="00EA5BEB"/>
    <w:rsid w:val="00EB0A19"/>
    <w:rsid w:val="00EB7660"/>
    <w:rsid w:val="00ED4481"/>
    <w:rsid w:val="00EE6360"/>
    <w:rsid w:val="00EE6495"/>
    <w:rsid w:val="00EE6D15"/>
    <w:rsid w:val="00EF049E"/>
    <w:rsid w:val="00EF7595"/>
    <w:rsid w:val="00F32150"/>
    <w:rsid w:val="00F40659"/>
    <w:rsid w:val="00F61C64"/>
    <w:rsid w:val="00F62452"/>
    <w:rsid w:val="00F66ACD"/>
    <w:rsid w:val="00F675DB"/>
    <w:rsid w:val="00F67DAD"/>
    <w:rsid w:val="00F75552"/>
    <w:rsid w:val="00F80445"/>
    <w:rsid w:val="00F84647"/>
    <w:rsid w:val="00F902A4"/>
    <w:rsid w:val="00F905A8"/>
    <w:rsid w:val="00F93CF5"/>
    <w:rsid w:val="00FB2673"/>
    <w:rsid w:val="00FB615E"/>
    <w:rsid w:val="00FD09CB"/>
    <w:rsid w:val="00FD1034"/>
    <w:rsid w:val="00FE715F"/>
    <w:rsid w:val="00FE74A1"/>
    <w:rsid w:val="00FF2C8D"/>
    <w:rsid w:val="00FF2FA7"/>
    <w:rsid w:val="00FF360A"/>
    <w:rsid w:val="00FF3617"/>
    <w:rsid w:val="00FF62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A2793"/>
  <w15:chartTrackingRefBased/>
  <w15:docId w15:val="{690029C2-7A5C-C841-B4F6-B0811EEDC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443F7"/>
    <w:rPr>
      <w:sz w:val="16"/>
      <w:szCs w:val="16"/>
    </w:rPr>
  </w:style>
  <w:style w:type="paragraph" w:styleId="CommentText">
    <w:name w:val="annotation text"/>
    <w:basedOn w:val="Normal"/>
    <w:link w:val="CommentTextChar"/>
    <w:uiPriority w:val="99"/>
    <w:unhideWhenUsed/>
    <w:rsid w:val="00D443F7"/>
    <w:rPr>
      <w:sz w:val="20"/>
      <w:szCs w:val="20"/>
    </w:rPr>
  </w:style>
  <w:style w:type="character" w:customStyle="1" w:styleId="CommentTextChar">
    <w:name w:val="Comment Text Char"/>
    <w:basedOn w:val="DefaultParagraphFont"/>
    <w:link w:val="CommentText"/>
    <w:uiPriority w:val="99"/>
    <w:rsid w:val="00D443F7"/>
    <w:rPr>
      <w:sz w:val="20"/>
      <w:szCs w:val="20"/>
    </w:rPr>
  </w:style>
  <w:style w:type="paragraph" w:styleId="CommentSubject">
    <w:name w:val="annotation subject"/>
    <w:basedOn w:val="CommentText"/>
    <w:next w:val="CommentText"/>
    <w:link w:val="CommentSubjectChar"/>
    <w:uiPriority w:val="99"/>
    <w:semiHidden/>
    <w:unhideWhenUsed/>
    <w:rsid w:val="00D443F7"/>
    <w:rPr>
      <w:b/>
      <w:bCs/>
    </w:rPr>
  </w:style>
  <w:style w:type="character" w:customStyle="1" w:styleId="CommentSubjectChar">
    <w:name w:val="Comment Subject Char"/>
    <w:basedOn w:val="CommentTextChar"/>
    <w:link w:val="CommentSubject"/>
    <w:uiPriority w:val="99"/>
    <w:semiHidden/>
    <w:rsid w:val="00D443F7"/>
    <w:rPr>
      <w:b/>
      <w:bCs/>
      <w:sz w:val="20"/>
      <w:szCs w:val="20"/>
    </w:rPr>
  </w:style>
  <w:style w:type="paragraph" w:styleId="Revision">
    <w:name w:val="Revision"/>
    <w:hidden/>
    <w:uiPriority w:val="99"/>
    <w:semiHidden/>
    <w:rsid w:val="00E80DDE"/>
  </w:style>
  <w:style w:type="character" w:styleId="Hyperlink">
    <w:name w:val="Hyperlink"/>
    <w:basedOn w:val="DefaultParagraphFont"/>
    <w:uiPriority w:val="99"/>
    <w:unhideWhenUsed/>
    <w:rsid w:val="0007513B"/>
    <w:rPr>
      <w:color w:val="0563C1" w:themeColor="hyperlink"/>
      <w:u w:val="single"/>
    </w:rPr>
  </w:style>
  <w:style w:type="character" w:customStyle="1" w:styleId="UnresolvedMention1">
    <w:name w:val="Unresolved Mention1"/>
    <w:basedOn w:val="DefaultParagraphFont"/>
    <w:uiPriority w:val="99"/>
    <w:semiHidden/>
    <w:unhideWhenUsed/>
    <w:rsid w:val="0007513B"/>
    <w:rPr>
      <w:color w:val="605E5C"/>
      <w:shd w:val="clear" w:color="auto" w:fill="E1DFDD"/>
    </w:rPr>
  </w:style>
  <w:style w:type="paragraph" w:styleId="NormalWeb">
    <w:name w:val="Normal (Web)"/>
    <w:basedOn w:val="Normal"/>
    <w:uiPriority w:val="99"/>
    <w:semiHidden/>
    <w:unhideWhenUsed/>
    <w:rsid w:val="008B00EA"/>
    <w:rPr>
      <w:rFonts w:ascii="Times New Roman" w:hAnsi="Times New Roman" w:cs="Times New Roman"/>
    </w:rPr>
  </w:style>
  <w:style w:type="paragraph" w:styleId="BalloonText">
    <w:name w:val="Balloon Text"/>
    <w:basedOn w:val="Normal"/>
    <w:link w:val="BalloonTextChar"/>
    <w:uiPriority w:val="99"/>
    <w:semiHidden/>
    <w:unhideWhenUsed/>
    <w:rsid w:val="001F7F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F85"/>
    <w:rPr>
      <w:rFonts w:ascii="Segoe UI" w:hAnsi="Segoe UI" w:cs="Segoe UI"/>
      <w:sz w:val="18"/>
      <w:szCs w:val="18"/>
    </w:rPr>
  </w:style>
  <w:style w:type="paragraph" w:customStyle="1" w:styleId="Default">
    <w:name w:val="Default"/>
    <w:rsid w:val="000C5ABA"/>
    <w:pPr>
      <w:autoSpaceDE w:val="0"/>
      <w:autoSpaceDN w:val="0"/>
      <w:adjustRightInd w:val="0"/>
    </w:pPr>
    <w:rPr>
      <w:rFonts w:ascii="Arial" w:hAnsi="Arial" w:cs="Arial"/>
      <w:color w:val="000000"/>
    </w:rPr>
  </w:style>
  <w:style w:type="character" w:styleId="UnresolvedMention">
    <w:name w:val="Unresolved Mention"/>
    <w:basedOn w:val="DefaultParagraphFont"/>
    <w:uiPriority w:val="99"/>
    <w:semiHidden/>
    <w:unhideWhenUsed/>
    <w:rsid w:val="002F0634"/>
    <w:rPr>
      <w:color w:val="605E5C"/>
      <w:shd w:val="clear" w:color="auto" w:fill="E1DFDD"/>
    </w:rPr>
  </w:style>
  <w:style w:type="character" w:styleId="FollowedHyperlink">
    <w:name w:val="FollowedHyperlink"/>
    <w:basedOn w:val="DefaultParagraphFont"/>
    <w:uiPriority w:val="99"/>
    <w:semiHidden/>
    <w:unhideWhenUsed/>
    <w:rsid w:val="00633CEF"/>
    <w:rPr>
      <w:color w:val="954F72" w:themeColor="followedHyperlink"/>
      <w:u w:val="single"/>
    </w:rPr>
  </w:style>
  <w:style w:type="paragraph" w:styleId="Header">
    <w:name w:val="header"/>
    <w:basedOn w:val="Normal"/>
    <w:link w:val="HeaderChar"/>
    <w:uiPriority w:val="99"/>
    <w:unhideWhenUsed/>
    <w:rsid w:val="00501759"/>
    <w:pPr>
      <w:tabs>
        <w:tab w:val="center" w:pos="4680"/>
        <w:tab w:val="right" w:pos="9360"/>
      </w:tabs>
    </w:pPr>
  </w:style>
  <w:style w:type="character" w:customStyle="1" w:styleId="HeaderChar">
    <w:name w:val="Header Char"/>
    <w:basedOn w:val="DefaultParagraphFont"/>
    <w:link w:val="Header"/>
    <w:uiPriority w:val="99"/>
    <w:rsid w:val="00501759"/>
  </w:style>
  <w:style w:type="paragraph" w:styleId="Footer">
    <w:name w:val="footer"/>
    <w:basedOn w:val="Normal"/>
    <w:link w:val="FooterChar"/>
    <w:uiPriority w:val="99"/>
    <w:unhideWhenUsed/>
    <w:rsid w:val="00501759"/>
    <w:pPr>
      <w:tabs>
        <w:tab w:val="center" w:pos="4680"/>
        <w:tab w:val="right" w:pos="9360"/>
      </w:tabs>
    </w:pPr>
  </w:style>
  <w:style w:type="character" w:customStyle="1" w:styleId="FooterChar">
    <w:name w:val="Footer Char"/>
    <w:basedOn w:val="DefaultParagraphFont"/>
    <w:link w:val="Footer"/>
    <w:uiPriority w:val="99"/>
    <w:rsid w:val="00501759"/>
  </w:style>
  <w:style w:type="paragraph" w:styleId="ListParagraph">
    <w:name w:val="List Paragraph"/>
    <w:basedOn w:val="Normal"/>
    <w:uiPriority w:val="34"/>
    <w:qFormat/>
    <w:rsid w:val="00CD0BC1"/>
    <w:pPr>
      <w:ind w:left="720"/>
      <w:contextualSpacing/>
    </w:pPr>
  </w:style>
  <w:style w:type="table" w:styleId="TableGrid">
    <w:name w:val="Table Grid"/>
    <w:basedOn w:val="TableNormal"/>
    <w:uiPriority w:val="39"/>
    <w:rsid w:val="00950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rsid w:val="002C3226"/>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5Dark-Accent1">
    <w:name w:val="Grid Table 5 Dark Accent 1"/>
    <w:basedOn w:val="TableNormal"/>
    <w:uiPriority w:val="50"/>
    <w:rsid w:val="002C322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3-Accent5">
    <w:name w:val="Grid Table 3 Accent 5"/>
    <w:basedOn w:val="TableNormal"/>
    <w:uiPriority w:val="48"/>
    <w:rsid w:val="002C3226"/>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2-Accent5">
    <w:name w:val="Grid Table 2 Accent 5"/>
    <w:basedOn w:val="TableNormal"/>
    <w:uiPriority w:val="47"/>
    <w:rsid w:val="002C3226"/>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2C322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Accent1">
    <w:name w:val="Grid Table 6 Colorful Accent 1"/>
    <w:basedOn w:val="TableNormal"/>
    <w:uiPriority w:val="51"/>
    <w:rsid w:val="002C3226"/>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Strong">
    <w:name w:val="Strong"/>
    <w:basedOn w:val="DefaultParagraphFont"/>
    <w:uiPriority w:val="22"/>
    <w:qFormat/>
    <w:rsid w:val="00F80445"/>
    <w:rPr>
      <w:b/>
      <w:bCs/>
    </w:rPr>
  </w:style>
  <w:style w:type="paragraph" w:styleId="FootnoteText">
    <w:name w:val="footnote text"/>
    <w:basedOn w:val="Normal"/>
    <w:link w:val="FootnoteTextChar"/>
    <w:uiPriority w:val="99"/>
    <w:semiHidden/>
    <w:unhideWhenUsed/>
    <w:rsid w:val="00C37682"/>
    <w:rPr>
      <w:sz w:val="20"/>
      <w:szCs w:val="20"/>
    </w:rPr>
  </w:style>
  <w:style w:type="character" w:customStyle="1" w:styleId="FootnoteTextChar">
    <w:name w:val="Footnote Text Char"/>
    <w:basedOn w:val="DefaultParagraphFont"/>
    <w:link w:val="FootnoteText"/>
    <w:uiPriority w:val="99"/>
    <w:semiHidden/>
    <w:rsid w:val="00C37682"/>
    <w:rPr>
      <w:sz w:val="20"/>
      <w:szCs w:val="20"/>
    </w:rPr>
  </w:style>
  <w:style w:type="character" w:styleId="FootnoteReference">
    <w:name w:val="footnote reference"/>
    <w:basedOn w:val="DefaultParagraphFont"/>
    <w:uiPriority w:val="99"/>
    <w:semiHidden/>
    <w:unhideWhenUsed/>
    <w:rsid w:val="00C37682"/>
    <w:rPr>
      <w:vertAlign w:val="superscript"/>
    </w:rPr>
  </w:style>
  <w:style w:type="character" w:styleId="PageNumber">
    <w:name w:val="page number"/>
    <w:basedOn w:val="DefaultParagraphFont"/>
    <w:uiPriority w:val="99"/>
    <w:semiHidden/>
    <w:unhideWhenUsed/>
    <w:rsid w:val="00E20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3450">
      <w:bodyDiv w:val="1"/>
      <w:marLeft w:val="0"/>
      <w:marRight w:val="0"/>
      <w:marTop w:val="0"/>
      <w:marBottom w:val="0"/>
      <w:divBdr>
        <w:top w:val="none" w:sz="0" w:space="0" w:color="auto"/>
        <w:left w:val="none" w:sz="0" w:space="0" w:color="auto"/>
        <w:bottom w:val="none" w:sz="0" w:space="0" w:color="auto"/>
        <w:right w:val="none" w:sz="0" w:space="0" w:color="auto"/>
      </w:divBdr>
      <w:divsChild>
        <w:div w:id="1593775315">
          <w:marLeft w:val="0"/>
          <w:marRight w:val="0"/>
          <w:marTop w:val="0"/>
          <w:marBottom w:val="0"/>
          <w:divBdr>
            <w:top w:val="none" w:sz="0" w:space="0" w:color="auto"/>
            <w:left w:val="none" w:sz="0" w:space="0" w:color="auto"/>
            <w:bottom w:val="none" w:sz="0" w:space="0" w:color="auto"/>
            <w:right w:val="none" w:sz="0" w:space="0" w:color="auto"/>
          </w:divBdr>
          <w:divsChild>
            <w:div w:id="298846021">
              <w:marLeft w:val="0"/>
              <w:marRight w:val="0"/>
              <w:marTop w:val="0"/>
              <w:marBottom w:val="0"/>
              <w:divBdr>
                <w:top w:val="none" w:sz="0" w:space="0" w:color="auto"/>
                <w:left w:val="none" w:sz="0" w:space="0" w:color="auto"/>
                <w:bottom w:val="none" w:sz="0" w:space="0" w:color="auto"/>
                <w:right w:val="none" w:sz="0" w:space="0" w:color="auto"/>
              </w:divBdr>
              <w:divsChild>
                <w:div w:id="10113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73886">
      <w:bodyDiv w:val="1"/>
      <w:marLeft w:val="0"/>
      <w:marRight w:val="0"/>
      <w:marTop w:val="0"/>
      <w:marBottom w:val="0"/>
      <w:divBdr>
        <w:top w:val="none" w:sz="0" w:space="0" w:color="auto"/>
        <w:left w:val="none" w:sz="0" w:space="0" w:color="auto"/>
        <w:bottom w:val="none" w:sz="0" w:space="0" w:color="auto"/>
        <w:right w:val="none" w:sz="0" w:space="0" w:color="auto"/>
      </w:divBdr>
      <w:divsChild>
        <w:div w:id="1222789152">
          <w:marLeft w:val="0"/>
          <w:marRight w:val="0"/>
          <w:marTop w:val="0"/>
          <w:marBottom w:val="0"/>
          <w:divBdr>
            <w:top w:val="none" w:sz="0" w:space="0" w:color="auto"/>
            <w:left w:val="none" w:sz="0" w:space="0" w:color="auto"/>
            <w:bottom w:val="none" w:sz="0" w:space="0" w:color="auto"/>
            <w:right w:val="none" w:sz="0" w:space="0" w:color="auto"/>
          </w:divBdr>
          <w:divsChild>
            <w:div w:id="334112943">
              <w:marLeft w:val="0"/>
              <w:marRight w:val="0"/>
              <w:marTop w:val="0"/>
              <w:marBottom w:val="0"/>
              <w:divBdr>
                <w:top w:val="none" w:sz="0" w:space="0" w:color="auto"/>
                <w:left w:val="none" w:sz="0" w:space="0" w:color="auto"/>
                <w:bottom w:val="none" w:sz="0" w:space="0" w:color="auto"/>
                <w:right w:val="none" w:sz="0" w:space="0" w:color="auto"/>
              </w:divBdr>
              <w:divsChild>
                <w:div w:id="167348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349872">
      <w:bodyDiv w:val="1"/>
      <w:marLeft w:val="0"/>
      <w:marRight w:val="0"/>
      <w:marTop w:val="0"/>
      <w:marBottom w:val="0"/>
      <w:divBdr>
        <w:top w:val="none" w:sz="0" w:space="0" w:color="auto"/>
        <w:left w:val="none" w:sz="0" w:space="0" w:color="auto"/>
        <w:bottom w:val="none" w:sz="0" w:space="0" w:color="auto"/>
        <w:right w:val="none" w:sz="0" w:space="0" w:color="auto"/>
      </w:divBdr>
      <w:divsChild>
        <w:div w:id="271405202">
          <w:marLeft w:val="0"/>
          <w:marRight w:val="0"/>
          <w:marTop w:val="0"/>
          <w:marBottom w:val="0"/>
          <w:divBdr>
            <w:top w:val="none" w:sz="0" w:space="0" w:color="auto"/>
            <w:left w:val="none" w:sz="0" w:space="0" w:color="auto"/>
            <w:bottom w:val="none" w:sz="0" w:space="0" w:color="auto"/>
            <w:right w:val="none" w:sz="0" w:space="0" w:color="auto"/>
          </w:divBdr>
          <w:divsChild>
            <w:div w:id="218126379">
              <w:marLeft w:val="0"/>
              <w:marRight w:val="0"/>
              <w:marTop w:val="0"/>
              <w:marBottom w:val="0"/>
              <w:divBdr>
                <w:top w:val="none" w:sz="0" w:space="0" w:color="auto"/>
                <w:left w:val="none" w:sz="0" w:space="0" w:color="auto"/>
                <w:bottom w:val="none" w:sz="0" w:space="0" w:color="auto"/>
                <w:right w:val="none" w:sz="0" w:space="0" w:color="auto"/>
              </w:divBdr>
              <w:divsChild>
                <w:div w:id="184936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027043">
      <w:bodyDiv w:val="1"/>
      <w:marLeft w:val="0"/>
      <w:marRight w:val="0"/>
      <w:marTop w:val="0"/>
      <w:marBottom w:val="0"/>
      <w:divBdr>
        <w:top w:val="none" w:sz="0" w:space="0" w:color="auto"/>
        <w:left w:val="none" w:sz="0" w:space="0" w:color="auto"/>
        <w:bottom w:val="none" w:sz="0" w:space="0" w:color="auto"/>
        <w:right w:val="none" w:sz="0" w:space="0" w:color="auto"/>
      </w:divBdr>
      <w:divsChild>
        <w:div w:id="1141272367">
          <w:marLeft w:val="0"/>
          <w:marRight w:val="0"/>
          <w:marTop w:val="0"/>
          <w:marBottom w:val="0"/>
          <w:divBdr>
            <w:top w:val="none" w:sz="0" w:space="0" w:color="auto"/>
            <w:left w:val="none" w:sz="0" w:space="0" w:color="auto"/>
            <w:bottom w:val="none" w:sz="0" w:space="0" w:color="auto"/>
            <w:right w:val="none" w:sz="0" w:space="0" w:color="auto"/>
          </w:divBdr>
          <w:divsChild>
            <w:div w:id="1882017496">
              <w:marLeft w:val="0"/>
              <w:marRight w:val="0"/>
              <w:marTop w:val="0"/>
              <w:marBottom w:val="0"/>
              <w:divBdr>
                <w:top w:val="none" w:sz="0" w:space="0" w:color="auto"/>
                <w:left w:val="none" w:sz="0" w:space="0" w:color="auto"/>
                <w:bottom w:val="none" w:sz="0" w:space="0" w:color="auto"/>
                <w:right w:val="none" w:sz="0" w:space="0" w:color="auto"/>
              </w:divBdr>
              <w:divsChild>
                <w:div w:id="65098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879613">
      <w:bodyDiv w:val="1"/>
      <w:marLeft w:val="0"/>
      <w:marRight w:val="0"/>
      <w:marTop w:val="0"/>
      <w:marBottom w:val="0"/>
      <w:divBdr>
        <w:top w:val="none" w:sz="0" w:space="0" w:color="auto"/>
        <w:left w:val="none" w:sz="0" w:space="0" w:color="auto"/>
        <w:bottom w:val="none" w:sz="0" w:space="0" w:color="auto"/>
        <w:right w:val="none" w:sz="0" w:space="0" w:color="auto"/>
      </w:divBdr>
      <w:divsChild>
        <w:div w:id="208764577">
          <w:marLeft w:val="0"/>
          <w:marRight w:val="0"/>
          <w:marTop w:val="0"/>
          <w:marBottom w:val="0"/>
          <w:divBdr>
            <w:top w:val="none" w:sz="0" w:space="0" w:color="auto"/>
            <w:left w:val="none" w:sz="0" w:space="0" w:color="auto"/>
            <w:bottom w:val="none" w:sz="0" w:space="0" w:color="auto"/>
            <w:right w:val="none" w:sz="0" w:space="0" w:color="auto"/>
          </w:divBdr>
        </w:div>
      </w:divsChild>
    </w:div>
    <w:div w:id="418792125">
      <w:bodyDiv w:val="1"/>
      <w:marLeft w:val="0"/>
      <w:marRight w:val="0"/>
      <w:marTop w:val="0"/>
      <w:marBottom w:val="0"/>
      <w:divBdr>
        <w:top w:val="none" w:sz="0" w:space="0" w:color="auto"/>
        <w:left w:val="none" w:sz="0" w:space="0" w:color="auto"/>
        <w:bottom w:val="none" w:sz="0" w:space="0" w:color="auto"/>
        <w:right w:val="none" w:sz="0" w:space="0" w:color="auto"/>
      </w:divBdr>
      <w:divsChild>
        <w:div w:id="168906170">
          <w:marLeft w:val="0"/>
          <w:marRight w:val="0"/>
          <w:marTop w:val="0"/>
          <w:marBottom w:val="0"/>
          <w:divBdr>
            <w:top w:val="none" w:sz="0" w:space="0" w:color="auto"/>
            <w:left w:val="none" w:sz="0" w:space="0" w:color="auto"/>
            <w:bottom w:val="none" w:sz="0" w:space="0" w:color="auto"/>
            <w:right w:val="none" w:sz="0" w:space="0" w:color="auto"/>
          </w:divBdr>
        </w:div>
        <w:div w:id="161707164">
          <w:marLeft w:val="0"/>
          <w:marRight w:val="0"/>
          <w:marTop w:val="0"/>
          <w:marBottom w:val="0"/>
          <w:divBdr>
            <w:top w:val="none" w:sz="0" w:space="0" w:color="auto"/>
            <w:left w:val="none" w:sz="0" w:space="0" w:color="auto"/>
            <w:bottom w:val="none" w:sz="0" w:space="0" w:color="auto"/>
            <w:right w:val="none" w:sz="0" w:space="0" w:color="auto"/>
          </w:divBdr>
        </w:div>
        <w:div w:id="859201653">
          <w:marLeft w:val="0"/>
          <w:marRight w:val="0"/>
          <w:marTop w:val="0"/>
          <w:marBottom w:val="0"/>
          <w:divBdr>
            <w:top w:val="none" w:sz="0" w:space="0" w:color="auto"/>
            <w:left w:val="none" w:sz="0" w:space="0" w:color="auto"/>
            <w:bottom w:val="none" w:sz="0" w:space="0" w:color="auto"/>
            <w:right w:val="none" w:sz="0" w:space="0" w:color="auto"/>
          </w:divBdr>
        </w:div>
      </w:divsChild>
    </w:div>
    <w:div w:id="524832827">
      <w:bodyDiv w:val="1"/>
      <w:marLeft w:val="0"/>
      <w:marRight w:val="0"/>
      <w:marTop w:val="0"/>
      <w:marBottom w:val="0"/>
      <w:divBdr>
        <w:top w:val="none" w:sz="0" w:space="0" w:color="auto"/>
        <w:left w:val="none" w:sz="0" w:space="0" w:color="auto"/>
        <w:bottom w:val="none" w:sz="0" w:space="0" w:color="auto"/>
        <w:right w:val="none" w:sz="0" w:space="0" w:color="auto"/>
      </w:divBdr>
      <w:divsChild>
        <w:div w:id="1205408903">
          <w:marLeft w:val="0"/>
          <w:marRight w:val="0"/>
          <w:marTop w:val="0"/>
          <w:marBottom w:val="0"/>
          <w:divBdr>
            <w:top w:val="none" w:sz="0" w:space="0" w:color="auto"/>
            <w:left w:val="none" w:sz="0" w:space="0" w:color="auto"/>
            <w:bottom w:val="none" w:sz="0" w:space="0" w:color="auto"/>
            <w:right w:val="none" w:sz="0" w:space="0" w:color="auto"/>
          </w:divBdr>
          <w:divsChild>
            <w:div w:id="1991474854">
              <w:marLeft w:val="0"/>
              <w:marRight w:val="0"/>
              <w:marTop w:val="0"/>
              <w:marBottom w:val="0"/>
              <w:divBdr>
                <w:top w:val="none" w:sz="0" w:space="0" w:color="auto"/>
                <w:left w:val="none" w:sz="0" w:space="0" w:color="auto"/>
                <w:bottom w:val="none" w:sz="0" w:space="0" w:color="auto"/>
                <w:right w:val="none" w:sz="0" w:space="0" w:color="auto"/>
              </w:divBdr>
              <w:divsChild>
                <w:div w:id="15927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11474">
      <w:bodyDiv w:val="1"/>
      <w:marLeft w:val="0"/>
      <w:marRight w:val="0"/>
      <w:marTop w:val="0"/>
      <w:marBottom w:val="0"/>
      <w:divBdr>
        <w:top w:val="none" w:sz="0" w:space="0" w:color="auto"/>
        <w:left w:val="none" w:sz="0" w:space="0" w:color="auto"/>
        <w:bottom w:val="none" w:sz="0" w:space="0" w:color="auto"/>
        <w:right w:val="none" w:sz="0" w:space="0" w:color="auto"/>
      </w:divBdr>
      <w:divsChild>
        <w:div w:id="584922997">
          <w:marLeft w:val="0"/>
          <w:marRight w:val="0"/>
          <w:marTop w:val="0"/>
          <w:marBottom w:val="0"/>
          <w:divBdr>
            <w:top w:val="none" w:sz="0" w:space="0" w:color="auto"/>
            <w:left w:val="none" w:sz="0" w:space="0" w:color="auto"/>
            <w:bottom w:val="none" w:sz="0" w:space="0" w:color="auto"/>
            <w:right w:val="none" w:sz="0" w:space="0" w:color="auto"/>
          </w:divBdr>
          <w:divsChild>
            <w:div w:id="1224099502">
              <w:marLeft w:val="0"/>
              <w:marRight w:val="0"/>
              <w:marTop w:val="0"/>
              <w:marBottom w:val="0"/>
              <w:divBdr>
                <w:top w:val="none" w:sz="0" w:space="0" w:color="auto"/>
                <w:left w:val="none" w:sz="0" w:space="0" w:color="auto"/>
                <w:bottom w:val="none" w:sz="0" w:space="0" w:color="auto"/>
                <w:right w:val="none" w:sz="0" w:space="0" w:color="auto"/>
              </w:divBdr>
              <w:divsChild>
                <w:div w:id="7579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05078">
      <w:bodyDiv w:val="1"/>
      <w:marLeft w:val="0"/>
      <w:marRight w:val="0"/>
      <w:marTop w:val="0"/>
      <w:marBottom w:val="0"/>
      <w:divBdr>
        <w:top w:val="none" w:sz="0" w:space="0" w:color="auto"/>
        <w:left w:val="none" w:sz="0" w:space="0" w:color="auto"/>
        <w:bottom w:val="none" w:sz="0" w:space="0" w:color="auto"/>
        <w:right w:val="none" w:sz="0" w:space="0" w:color="auto"/>
      </w:divBdr>
      <w:divsChild>
        <w:div w:id="956109353">
          <w:marLeft w:val="0"/>
          <w:marRight w:val="0"/>
          <w:marTop w:val="0"/>
          <w:marBottom w:val="0"/>
          <w:divBdr>
            <w:top w:val="none" w:sz="0" w:space="0" w:color="auto"/>
            <w:left w:val="none" w:sz="0" w:space="0" w:color="auto"/>
            <w:bottom w:val="none" w:sz="0" w:space="0" w:color="auto"/>
            <w:right w:val="none" w:sz="0" w:space="0" w:color="auto"/>
          </w:divBdr>
          <w:divsChild>
            <w:div w:id="545024472">
              <w:marLeft w:val="0"/>
              <w:marRight w:val="0"/>
              <w:marTop w:val="0"/>
              <w:marBottom w:val="0"/>
              <w:divBdr>
                <w:top w:val="none" w:sz="0" w:space="0" w:color="auto"/>
                <w:left w:val="none" w:sz="0" w:space="0" w:color="auto"/>
                <w:bottom w:val="none" w:sz="0" w:space="0" w:color="auto"/>
                <w:right w:val="none" w:sz="0" w:space="0" w:color="auto"/>
              </w:divBdr>
              <w:divsChild>
                <w:div w:id="37933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739292">
      <w:bodyDiv w:val="1"/>
      <w:marLeft w:val="0"/>
      <w:marRight w:val="0"/>
      <w:marTop w:val="0"/>
      <w:marBottom w:val="0"/>
      <w:divBdr>
        <w:top w:val="none" w:sz="0" w:space="0" w:color="auto"/>
        <w:left w:val="none" w:sz="0" w:space="0" w:color="auto"/>
        <w:bottom w:val="none" w:sz="0" w:space="0" w:color="auto"/>
        <w:right w:val="none" w:sz="0" w:space="0" w:color="auto"/>
      </w:divBdr>
    </w:div>
    <w:div w:id="1092121646">
      <w:bodyDiv w:val="1"/>
      <w:marLeft w:val="0"/>
      <w:marRight w:val="0"/>
      <w:marTop w:val="0"/>
      <w:marBottom w:val="0"/>
      <w:divBdr>
        <w:top w:val="none" w:sz="0" w:space="0" w:color="auto"/>
        <w:left w:val="none" w:sz="0" w:space="0" w:color="auto"/>
        <w:bottom w:val="none" w:sz="0" w:space="0" w:color="auto"/>
        <w:right w:val="none" w:sz="0" w:space="0" w:color="auto"/>
      </w:divBdr>
      <w:divsChild>
        <w:div w:id="1134324929">
          <w:marLeft w:val="0"/>
          <w:marRight w:val="0"/>
          <w:marTop w:val="0"/>
          <w:marBottom w:val="0"/>
          <w:divBdr>
            <w:top w:val="none" w:sz="0" w:space="0" w:color="auto"/>
            <w:left w:val="none" w:sz="0" w:space="0" w:color="auto"/>
            <w:bottom w:val="none" w:sz="0" w:space="0" w:color="auto"/>
            <w:right w:val="none" w:sz="0" w:space="0" w:color="auto"/>
          </w:divBdr>
          <w:divsChild>
            <w:div w:id="712734847">
              <w:marLeft w:val="0"/>
              <w:marRight w:val="0"/>
              <w:marTop w:val="0"/>
              <w:marBottom w:val="0"/>
              <w:divBdr>
                <w:top w:val="none" w:sz="0" w:space="0" w:color="auto"/>
                <w:left w:val="none" w:sz="0" w:space="0" w:color="auto"/>
                <w:bottom w:val="none" w:sz="0" w:space="0" w:color="auto"/>
                <w:right w:val="none" w:sz="0" w:space="0" w:color="auto"/>
              </w:divBdr>
              <w:divsChild>
                <w:div w:id="206302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3300">
      <w:bodyDiv w:val="1"/>
      <w:marLeft w:val="0"/>
      <w:marRight w:val="0"/>
      <w:marTop w:val="0"/>
      <w:marBottom w:val="0"/>
      <w:divBdr>
        <w:top w:val="none" w:sz="0" w:space="0" w:color="auto"/>
        <w:left w:val="none" w:sz="0" w:space="0" w:color="auto"/>
        <w:bottom w:val="none" w:sz="0" w:space="0" w:color="auto"/>
        <w:right w:val="none" w:sz="0" w:space="0" w:color="auto"/>
      </w:divBdr>
      <w:divsChild>
        <w:div w:id="1844465161">
          <w:marLeft w:val="0"/>
          <w:marRight w:val="0"/>
          <w:marTop w:val="0"/>
          <w:marBottom w:val="0"/>
          <w:divBdr>
            <w:top w:val="none" w:sz="0" w:space="0" w:color="auto"/>
            <w:left w:val="none" w:sz="0" w:space="0" w:color="auto"/>
            <w:bottom w:val="none" w:sz="0" w:space="0" w:color="auto"/>
            <w:right w:val="none" w:sz="0" w:space="0" w:color="auto"/>
          </w:divBdr>
          <w:divsChild>
            <w:div w:id="249124970">
              <w:marLeft w:val="0"/>
              <w:marRight w:val="0"/>
              <w:marTop w:val="0"/>
              <w:marBottom w:val="0"/>
              <w:divBdr>
                <w:top w:val="none" w:sz="0" w:space="0" w:color="auto"/>
                <w:left w:val="none" w:sz="0" w:space="0" w:color="auto"/>
                <w:bottom w:val="none" w:sz="0" w:space="0" w:color="auto"/>
                <w:right w:val="none" w:sz="0" w:space="0" w:color="auto"/>
              </w:divBdr>
              <w:divsChild>
                <w:div w:id="153245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51097">
      <w:bodyDiv w:val="1"/>
      <w:marLeft w:val="0"/>
      <w:marRight w:val="0"/>
      <w:marTop w:val="0"/>
      <w:marBottom w:val="0"/>
      <w:divBdr>
        <w:top w:val="none" w:sz="0" w:space="0" w:color="auto"/>
        <w:left w:val="none" w:sz="0" w:space="0" w:color="auto"/>
        <w:bottom w:val="none" w:sz="0" w:space="0" w:color="auto"/>
        <w:right w:val="none" w:sz="0" w:space="0" w:color="auto"/>
      </w:divBdr>
      <w:divsChild>
        <w:div w:id="2023237973">
          <w:marLeft w:val="0"/>
          <w:marRight w:val="0"/>
          <w:marTop w:val="0"/>
          <w:marBottom w:val="0"/>
          <w:divBdr>
            <w:top w:val="none" w:sz="0" w:space="0" w:color="auto"/>
            <w:left w:val="none" w:sz="0" w:space="0" w:color="auto"/>
            <w:bottom w:val="none" w:sz="0" w:space="0" w:color="auto"/>
            <w:right w:val="none" w:sz="0" w:space="0" w:color="auto"/>
          </w:divBdr>
          <w:divsChild>
            <w:div w:id="2703935">
              <w:marLeft w:val="0"/>
              <w:marRight w:val="0"/>
              <w:marTop w:val="0"/>
              <w:marBottom w:val="0"/>
              <w:divBdr>
                <w:top w:val="none" w:sz="0" w:space="0" w:color="auto"/>
                <w:left w:val="none" w:sz="0" w:space="0" w:color="auto"/>
                <w:bottom w:val="none" w:sz="0" w:space="0" w:color="auto"/>
                <w:right w:val="none" w:sz="0" w:space="0" w:color="auto"/>
              </w:divBdr>
              <w:divsChild>
                <w:div w:id="150354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99433">
      <w:bodyDiv w:val="1"/>
      <w:marLeft w:val="0"/>
      <w:marRight w:val="0"/>
      <w:marTop w:val="0"/>
      <w:marBottom w:val="0"/>
      <w:divBdr>
        <w:top w:val="none" w:sz="0" w:space="0" w:color="auto"/>
        <w:left w:val="none" w:sz="0" w:space="0" w:color="auto"/>
        <w:bottom w:val="none" w:sz="0" w:space="0" w:color="auto"/>
        <w:right w:val="none" w:sz="0" w:space="0" w:color="auto"/>
      </w:divBdr>
    </w:div>
    <w:div w:id="1953631102">
      <w:bodyDiv w:val="1"/>
      <w:marLeft w:val="0"/>
      <w:marRight w:val="0"/>
      <w:marTop w:val="0"/>
      <w:marBottom w:val="0"/>
      <w:divBdr>
        <w:top w:val="none" w:sz="0" w:space="0" w:color="auto"/>
        <w:left w:val="none" w:sz="0" w:space="0" w:color="auto"/>
        <w:bottom w:val="none" w:sz="0" w:space="0" w:color="auto"/>
        <w:right w:val="none" w:sz="0" w:space="0" w:color="auto"/>
      </w:divBdr>
      <w:divsChild>
        <w:div w:id="664938749">
          <w:marLeft w:val="0"/>
          <w:marRight w:val="0"/>
          <w:marTop w:val="0"/>
          <w:marBottom w:val="0"/>
          <w:divBdr>
            <w:top w:val="none" w:sz="0" w:space="0" w:color="auto"/>
            <w:left w:val="none" w:sz="0" w:space="0" w:color="auto"/>
            <w:bottom w:val="none" w:sz="0" w:space="0" w:color="auto"/>
            <w:right w:val="none" w:sz="0" w:space="0" w:color="auto"/>
          </w:divBdr>
          <w:divsChild>
            <w:div w:id="807940023">
              <w:marLeft w:val="0"/>
              <w:marRight w:val="0"/>
              <w:marTop w:val="0"/>
              <w:marBottom w:val="0"/>
              <w:divBdr>
                <w:top w:val="none" w:sz="0" w:space="0" w:color="auto"/>
                <w:left w:val="none" w:sz="0" w:space="0" w:color="auto"/>
                <w:bottom w:val="none" w:sz="0" w:space="0" w:color="auto"/>
                <w:right w:val="none" w:sz="0" w:space="0" w:color="auto"/>
              </w:divBdr>
              <w:divsChild>
                <w:div w:id="13393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92515">
      <w:bodyDiv w:val="1"/>
      <w:marLeft w:val="0"/>
      <w:marRight w:val="0"/>
      <w:marTop w:val="0"/>
      <w:marBottom w:val="0"/>
      <w:divBdr>
        <w:top w:val="none" w:sz="0" w:space="0" w:color="auto"/>
        <w:left w:val="none" w:sz="0" w:space="0" w:color="auto"/>
        <w:bottom w:val="none" w:sz="0" w:space="0" w:color="auto"/>
        <w:right w:val="none" w:sz="0" w:space="0" w:color="auto"/>
      </w:divBdr>
      <w:divsChild>
        <w:div w:id="1905724056">
          <w:marLeft w:val="0"/>
          <w:marRight w:val="0"/>
          <w:marTop w:val="0"/>
          <w:marBottom w:val="0"/>
          <w:divBdr>
            <w:top w:val="none" w:sz="0" w:space="0" w:color="auto"/>
            <w:left w:val="none" w:sz="0" w:space="0" w:color="auto"/>
            <w:bottom w:val="none" w:sz="0" w:space="0" w:color="auto"/>
            <w:right w:val="none" w:sz="0" w:space="0" w:color="auto"/>
          </w:divBdr>
          <w:divsChild>
            <w:div w:id="1673607311">
              <w:marLeft w:val="0"/>
              <w:marRight w:val="0"/>
              <w:marTop w:val="0"/>
              <w:marBottom w:val="0"/>
              <w:divBdr>
                <w:top w:val="none" w:sz="0" w:space="0" w:color="auto"/>
                <w:left w:val="none" w:sz="0" w:space="0" w:color="auto"/>
                <w:bottom w:val="none" w:sz="0" w:space="0" w:color="auto"/>
                <w:right w:val="none" w:sz="0" w:space="0" w:color="auto"/>
              </w:divBdr>
              <w:divsChild>
                <w:div w:id="24853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hcs.ca.gov/formsandpubs/Documents/MMCDAPLsandPolicyLetters/APL2021/NOA-Your-Rights-Knox-Keene.pdf" TargetMode="External"/><Relationship Id="rId18" Type="http://schemas.openxmlformats.org/officeDocument/2006/relationships/hyperlink" Target="https://www.dmhc.ca.gov/FileaComplaint.aspx" TargetMode="External"/><Relationship Id="rId3" Type="http://schemas.openxmlformats.org/officeDocument/2006/relationships/styles" Target="styles.xml"/><Relationship Id="rId21" Type="http://schemas.openxmlformats.org/officeDocument/2006/relationships/hyperlink" Target="https://www.cdss.ca.gov/Portals/9/Additional-Resources/Forms-and-Brochures/2020/A-D/DPA19.pdf?ver=2022-07-27-143043-867" TargetMode="External"/><Relationship Id="rId7" Type="http://schemas.openxmlformats.org/officeDocument/2006/relationships/endnotes" Target="endnotes.xml"/><Relationship Id="rId12" Type="http://schemas.openxmlformats.org/officeDocument/2006/relationships/hyperlink" Target="file:///Users/laptop/Desktop/&#8226;%09https:/www.dhcs.ca.gov/Documents/Enclosure-8-Your-Rights-Attachment-NOABD-Final.docx" TargetMode="External"/><Relationship Id="rId17" Type="http://schemas.openxmlformats.org/officeDocument/2006/relationships/hyperlink" Target="https://www.dmhc.ca.go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MCDOmbudsmanOffice@dhcs.ca.gov" TargetMode="External"/><Relationship Id="rId20" Type="http://schemas.openxmlformats.org/officeDocument/2006/relationships/hyperlink" Target="https://acms.dss.ca.gov/acms/login.request.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Rachel%20Murphy\Desktop\SMHS\YLC%20Resources\General%20Medi-Cal%20Templates\&#8226;%09https:\www.dhcs.ca.gov\services\Medi-Cal-For-Kids-and-Teens\Documents\DHCS-MediCal-Rights-Letter-B.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hcs.ca.gov/services/medi-cal/Pages/MMCDOfficeoftheOmbudsman.aspx" TargetMode="External"/><Relationship Id="rId23" Type="http://schemas.openxmlformats.org/officeDocument/2006/relationships/footer" Target="footer2.xml"/><Relationship Id="rId10" Type="http://schemas.openxmlformats.org/officeDocument/2006/relationships/hyperlink" Target="https://www.healthcareoptions.dhcs.ca.gov/en/health-plan-materials" TargetMode="External"/><Relationship Id="rId19" Type="http://schemas.openxmlformats.org/officeDocument/2006/relationships/hyperlink" Target="https://www.cdss.ca.gov/inforesources/state-hearings" TargetMode="External"/><Relationship Id="rId4" Type="http://schemas.openxmlformats.org/officeDocument/2006/relationships/settings" Target="settings.xml"/><Relationship Id="rId9" Type="http://schemas.openxmlformats.org/officeDocument/2006/relationships/hyperlink" Target="https://www.dhcs.ca.gov/individuals/Pages/MHPContactList.aspx" TargetMode="External"/><Relationship Id="rId14" Type="http://schemas.openxmlformats.org/officeDocument/2006/relationships/hyperlink" Target="https://www.dhcs.ca.gov/formsandpubs/Documents/MMCDAPLsandPolicyLetters/APL2021/NOA-Your-Rights-Non-Knox-Keene.pdf"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dmhc.ca.gov/fileacomplaint/frequentlyaskedques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90B9A-4BF3-477E-BF4D-9596C12EE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3009</Words>
  <Characters>17157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Briana Roberson</dc:creator>
  <cp:keywords/>
  <dc:description/>
  <cp:lastModifiedBy>Selina Weiss</cp:lastModifiedBy>
  <cp:revision>2</cp:revision>
  <dcterms:created xsi:type="dcterms:W3CDTF">2023-12-18T19:51:00Z</dcterms:created>
  <dcterms:modified xsi:type="dcterms:W3CDTF">2023-12-18T19:51:00Z</dcterms:modified>
</cp:coreProperties>
</file>